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5A2" w:rsidRPr="00E80557" w:rsidRDefault="00B92F15" w:rsidP="001315A2">
      <w:pPr>
        <w:jc w:val="center"/>
        <w:rPr>
          <w:b/>
          <w:sz w:val="22"/>
        </w:rPr>
      </w:pPr>
      <w:r>
        <w:rPr>
          <w:b/>
          <w:noProof/>
          <w:sz w:val="22"/>
          <w:lang w:val="en-GB" w:eastAsia="en-GB"/>
        </w:rPr>
        <w:drawing>
          <wp:inline distT="0" distB="0" distL="0" distR="0">
            <wp:extent cx="1996440" cy="914857"/>
            <wp:effectExtent l="0" t="0" r="3810" b="0"/>
            <wp:docPr id="1" name="Picture 1" descr="Boxer_Gif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er_Gift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817" cy="922820"/>
                    </a:xfrm>
                    <a:prstGeom prst="rect">
                      <a:avLst/>
                    </a:prstGeom>
                    <a:noFill/>
                    <a:ln>
                      <a:noFill/>
                    </a:ln>
                  </pic:spPr>
                </pic:pic>
              </a:graphicData>
            </a:graphic>
          </wp:inline>
        </w:drawing>
      </w:r>
    </w:p>
    <w:p w:rsidR="001315A2" w:rsidRDefault="001315A2" w:rsidP="001315A2">
      <w:pPr>
        <w:tabs>
          <w:tab w:val="left" w:pos="720"/>
          <w:tab w:val="left" w:pos="4889"/>
        </w:tabs>
        <w:rPr>
          <w:b/>
          <w:color w:val="FFFFFF"/>
          <w:sz w:val="22"/>
        </w:rPr>
      </w:pPr>
      <w:r>
        <w:rPr>
          <w:b/>
          <w:color w:val="FFFFFF"/>
          <w:sz w:val="22"/>
        </w:rPr>
        <w:tab/>
      </w:r>
      <w:r>
        <w:rPr>
          <w:b/>
          <w:color w:val="FFFFFF"/>
          <w:sz w:val="22"/>
        </w:rPr>
        <w:tab/>
      </w:r>
    </w:p>
    <w:p w:rsidR="001315A2" w:rsidRPr="001315A2" w:rsidRDefault="001315A2" w:rsidP="001315A2">
      <w:pPr>
        <w:ind w:left="720"/>
        <w:jc w:val="center"/>
        <w:rPr>
          <w:rFonts w:cs="Arial"/>
          <w:color w:val="7030A0"/>
          <w:sz w:val="22"/>
        </w:rPr>
      </w:pPr>
      <w:r w:rsidRPr="001315A2">
        <w:rPr>
          <w:rFonts w:cs="Arial"/>
          <w:color w:val="7030A0"/>
          <w:sz w:val="22"/>
        </w:rPr>
        <w:t>Swinnow Lane, Bramley, Leeds LS13 4BS, England</w:t>
      </w:r>
    </w:p>
    <w:p w:rsidR="001315A2" w:rsidRPr="001315A2" w:rsidRDefault="00091D2E" w:rsidP="001315A2">
      <w:pPr>
        <w:jc w:val="center"/>
        <w:rPr>
          <w:rFonts w:cs="Arial"/>
          <w:color w:val="7030A0"/>
          <w:sz w:val="22"/>
        </w:rPr>
      </w:pPr>
      <w:r>
        <w:rPr>
          <w:rFonts w:cs="Arial"/>
          <w:color w:val="7030A0"/>
          <w:sz w:val="22"/>
        </w:rPr>
        <w:t xml:space="preserve">          </w:t>
      </w:r>
      <w:r w:rsidR="001315A2" w:rsidRPr="001315A2">
        <w:rPr>
          <w:rFonts w:cs="Arial"/>
          <w:color w:val="7030A0"/>
          <w:sz w:val="22"/>
        </w:rPr>
        <w:t>Tel: 0113 3955 59</w:t>
      </w:r>
      <w:r w:rsidR="00AB0F35">
        <w:rPr>
          <w:rFonts w:cs="Arial"/>
          <w:color w:val="7030A0"/>
          <w:sz w:val="22"/>
        </w:rPr>
        <w:t>0</w:t>
      </w:r>
      <w:r w:rsidR="001315A2" w:rsidRPr="001315A2">
        <w:rPr>
          <w:rFonts w:cs="Arial"/>
          <w:color w:val="7030A0"/>
          <w:sz w:val="22"/>
        </w:rPr>
        <w:t xml:space="preserve">   </w:t>
      </w:r>
      <w:r w:rsidR="001315A2">
        <w:rPr>
          <w:rFonts w:cs="Arial"/>
          <w:color w:val="7030A0"/>
          <w:sz w:val="22"/>
        </w:rPr>
        <w:t>E-</w:t>
      </w:r>
      <w:r w:rsidR="006E2112">
        <w:rPr>
          <w:rFonts w:cs="Arial"/>
          <w:color w:val="7030A0"/>
          <w:sz w:val="22"/>
        </w:rPr>
        <w:t>mail</w:t>
      </w:r>
      <w:r w:rsidR="001315A2">
        <w:rPr>
          <w:rFonts w:cs="Arial"/>
          <w:color w:val="7030A0"/>
          <w:sz w:val="22"/>
        </w:rPr>
        <w:t>: accounts</w:t>
      </w:r>
      <w:r w:rsidR="001315A2" w:rsidRPr="001315A2">
        <w:rPr>
          <w:rFonts w:cs="Arial"/>
          <w:color w:val="7030A0"/>
          <w:sz w:val="22"/>
        </w:rPr>
        <w:t>@boxergifts.com</w:t>
      </w:r>
    </w:p>
    <w:p w:rsidR="00E05F90" w:rsidRDefault="00E05F90" w:rsidP="004F5F2B">
      <w:pPr>
        <w:pStyle w:val="Heading1"/>
        <w:ind w:left="-567" w:firstLine="567"/>
        <w:rPr>
          <w:rFonts w:cs="Arial"/>
          <w:b w:val="0"/>
          <w:sz w:val="32"/>
          <w:szCs w:val="32"/>
        </w:rPr>
      </w:pPr>
    </w:p>
    <w:p w:rsidR="008A1028" w:rsidRPr="006E2112" w:rsidRDefault="00C376F7" w:rsidP="004F5F2B">
      <w:pPr>
        <w:pStyle w:val="Heading1"/>
        <w:ind w:left="-567" w:firstLine="567"/>
        <w:rPr>
          <w:rFonts w:cs="Arial"/>
          <w:sz w:val="32"/>
          <w:szCs w:val="32"/>
        </w:rPr>
      </w:pPr>
      <w:bookmarkStart w:id="0" w:name="_GoBack"/>
      <w:bookmarkEnd w:id="0"/>
      <w:r w:rsidRPr="006E2112">
        <w:rPr>
          <w:rFonts w:cs="Arial"/>
          <w:sz w:val="32"/>
          <w:szCs w:val="32"/>
        </w:rPr>
        <w:t xml:space="preserve">NEW ACCOUNT SET UP </w:t>
      </w:r>
      <w:r w:rsidR="008A1028" w:rsidRPr="006E2112">
        <w:rPr>
          <w:rFonts w:cs="Arial"/>
          <w:sz w:val="32"/>
          <w:szCs w:val="32"/>
        </w:rPr>
        <w:t>FORM</w:t>
      </w:r>
    </w:p>
    <w:p w:rsidR="006C6B00" w:rsidRPr="006C6B00" w:rsidRDefault="006C6B00" w:rsidP="006C6B00"/>
    <w:p w:rsidR="00404D53" w:rsidRPr="006E2112" w:rsidRDefault="00404D53" w:rsidP="006C6B00">
      <w:pPr>
        <w:rPr>
          <w:rFonts w:cs="Arial"/>
          <w:color w:val="auto"/>
          <w:sz w:val="22"/>
        </w:rPr>
      </w:pPr>
      <w:r w:rsidRPr="006E2112">
        <w:rPr>
          <w:rFonts w:cs="Arial"/>
          <w:color w:val="auto"/>
          <w:sz w:val="22"/>
        </w:rPr>
        <w:t>Please complete all applicable boxes</w:t>
      </w:r>
      <w:r w:rsidR="006C6B00" w:rsidRPr="006E2112">
        <w:rPr>
          <w:rFonts w:cs="Arial"/>
          <w:color w:val="auto"/>
          <w:sz w:val="22"/>
        </w:rPr>
        <w:t xml:space="preserve">. </w:t>
      </w:r>
      <w:r w:rsidR="006C6B00" w:rsidRPr="006E2112">
        <w:rPr>
          <w:rFonts w:cs="Arial"/>
          <w:b/>
          <w:color w:val="auto"/>
          <w:sz w:val="22"/>
        </w:rPr>
        <w:t>I</w:t>
      </w:r>
      <w:r w:rsidRPr="006E2112">
        <w:rPr>
          <w:rFonts w:cs="Arial"/>
          <w:b/>
          <w:color w:val="auto"/>
          <w:sz w:val="22"/>
        </w:rPr>
        <w:t xml:space="preserve">ncomplete forms will result in delays </w:t>
      </w:r>
      <w:r w:rsidR="006C6B00" w:rsidRPr="006E2112">
        <w:rPr>
          <w:rFonts w:cs="Arial"/>
          <w:b/>
          <w:color w:val="auto"/>
          <w:sz w:val="22"/>
        </w:rPr>
        <w:t>processing your request</w:t>
      </w:r>
      <w:r w:rsidR="006C6B00" w:rsidRPr="006E2112">
        <w:rPr>
          <w:rFonts w:cs="Arial"/>
          <w:color w:val="auto"/>
          <w:sz w:val="22"/>
        </w:rPr>
        <w:t xml:space="preserve"> for a credit facility with Boxer.</w:t>
      </w:r>
    </w:p>
    <w:p w:rsidR="007627A0" w:rsidRPr="00404D53" w:rsidRDefault="007627A0" w:rsidP="004F5F2B">
      <w:pPr>
        <w:ind w:left="-567" w:firstLine="567"/>
        <w:rPr>
          <w:rFonts w:cs="Arial"/>
        </w:rPr>
      </w:pPr>
    </w:p>
    <w:p w:rsidR="00404D53" w:rsidRPr="006E2112" w:rsidRDefault="007627A0" w:rsidP="006E2112">
      <w:pPr>
        <w:spacing w:after="60"/>
        <w:ind w:left="-567" w:firstLine="567"/>
        <w:rPr>
          <w:rFonts w:cs="Arial"/>
          <w:b/>
          <w:bCs/>
          <w:color w:val="auto"/>
          <w:sz w:val="22"/>
        </w:rPr>
      </w:pPr>
      <w:r w:rsidRPr="006E2112">
        <w:rPr>
          <w:rFonts w:cs="Arial"/>
          <w:b/>
          <w:bCs/>
          <w:color w:val="auto"/>
          <w:sz w:val="22"/>
        </w:rPr>
        <w:t xml:space="preserve">COMPANY </w:t>
      </w:r>
      <w:r w:rsidR="00F53DF8" w:rsidRPr="006E2112">
        <w:rPr>
          <w:rFonts w:cs="Arial"/>
          <w:b/>
          <w:bCs/>
          <w:color w:val="auto"/>
          <w:sz w:val="22"/>
        </w:rPr>
        <w:t xml:space="preserve">TRADING </w:t>
      </w:r>
      <w:r w:rsidRPr="006E2112">
        <w:rPr>
          <w:rFonts w:cs="Arial"/>
          <w:b/>
          <w:bCs/>
          <w:color w:val="auto"/>
          <w:sz w:val="22"/>
        </w:rPr>
        <w:t>DETAILS</w:t>
      </w:r>
    </w:p>
    <w:tbl>
      <w:tblPr>
        <w:tblW w:w="8946" w:type="dxa"/>
        <w:tblInd w:w="93" w:type="dxa"/>
        <w:tblLook w:val="04A0" w:firstRow="1" w:lastRow="0" w:firstColumn="1" w:lastColumn="0" w:noHBand="0" w:noVBand="1"/>
      </w:tblPr>
      <w:tblGrid>
        <w:gridCol w:w="4180"/>
        <w:gridCol w:w="4766"/>
      </w:tblGrid>
      <w:tr w:rsidR="00404D53" w:rsidRPr="00404D53" w:rsidTr="006E211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Company trading name</w:t>
            </w:r>
          </w:p>
        </w:tc>
        <w:tc>
          <w:tcPr>
            <w:tcW w:w="4766" w:type="dxa"/>
            <w:tcBorders>
              <w:top w:val="single" w:sz="4" w:space="0" w:color="auto"/>
              <w:left w:val="nil"/>
              <w:bottom w:val="single" w:sz="4" w:space="0" w:color="auto"/>
              <w:right w:val="single" w:sz="4" w:space="0" w:color="auto"/>
            </w:tcBorders>
            <w:shd w:val="clear" w:color="auto" w:fill="auto"/>
            <w:noWrap/>
            <w:vAlign w:val="bottom"/>
            <w:hideMark/>
          </w:tcPr>
          <w:p w:rsidR="00404D53" w:rsidRPr="00404D53" w:rsidRDefault="00404D53" w:rsidP="00404D53">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948"/>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Trading address</w:t>
            </w:r>
          </w:p>
        </w:tc>
        <w:tc>
          <w:tcPr>
            <w:tcW w:w="4766" w:type="dxa"/>
            <w:tcBorders>
              <w:top w:val="nil"/>
              <w:left w:val="nil"/>
              <w:bottom w:val="single" w:sz="4" w:space="0" w:color="auto"/>
              <w:right w:val="single" w:sz="4" w:space="0" w:color="auto"/>
            </w:tcBorders>
            <w:shd w:val="clear" w:color="auto" w:fill="auto"/>
            <w:noWrap/>
            <w:vAlign w:val="bottom"/>
            <w:hideMark/>
          </w:tcPr>
          <w:p w:rsidR="00404D53" w:rsidRPr="00404D53" w:rsidRDefault="00404D53" w:rsidP="00404D53">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975"/>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 xml:space="preserve">Delivery address </w:t>
            </w:r>
            <w:r w:rsidRPr="00404D53">
              <w:rPr>
                <w:rFonts w:cs="Arial"/>
                <w:color w:val="000000"/>
                <w:sz w:val="18"/>
                <w:szCs w:val="18"/>
                <w:lang w:val="en-GB" w:eastAsia="en-GB"/>
              </w:rPr>
              <w:t>(if different from above)</w:t>
            </w:r>
          </w:p>
        </w:tc>
        <w:tc>
          <w:tcPr>
            <w:tcW w:w="4766" w:type="dxa"/>
            <w:tcBorders>
              <w:top w:val="nil"/>
              <w:left w:val="nil"/>
              <w:bottom w:val="single" w:sz="4" w:space="0" w:color="auto"/>
              <w:right w:val="single" w:sz="4" w:space="0" w:color="auto"/>
            </w:tcBorders>
            <w:shd w:val="clear" w:color="auto" w:fill="auto"/>
            <w:noWrap/>
            <w:vAlign w:val="bottom"/>
            <w:hideMark/>
          </w:tcPr>
          <w:p w:rsidR="00404D53" w:rsidRPr="00404D53" w:rsidRDefault="00404D53" w:rsidP="00404D53">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Number of years trading</w:t>
            </w:r>
          </w:p>
        </w:tc>
        <w:tc>
          <w:tcPr>
            <w:tcW w:w="4766" w:type="dxa"/>
            <w:tcBorders>
              <w:top w:val="nil"/>
              <w:left w:val="nil"/>
              <w:bottom w:val="single" w:sz="4" w:space="0" w:color="auto"/>
              <w:right w:val="single" w:sz="4" w:space="0" w:color="auto"/>
            </w:tcBorders>
            <w:shd w:val="clear" w:color="auto" w:fill="auto"/>
            <w:noWrap/>
            <w:vAlign w:val="bottom"/>
            <w:hideMark/>
          </w:tcPr>
          <w:p w:rsidR="00404D53" w:rsidRPr="00404D53" w:rsidRDefault="00404D53" w:rsidP="00404D53">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Accounts Contact: Name</w:t>
            </w:r>
          </w:p>
        </w:tc>
        <w:tc>
          <w:tcPr>
            <w:tcW w:w="4766" w:type="dxa"/>
            <w:tcBorders>
              <w:top w:val="nil"/>
              <w:left w:val="nil"/>
              <w:bottom w:val="single" w:sz="4" w:space="0" w:color="auto"/>
              <w:right w:val="single" w:sz="4" w:space="0" w:color="auto"/>
            </w:tcBorders>
            <w:shd w:val="clear" w:color="auto" w:fill="auto"/>
            <w:noWrap/>
            <w:vAlign w:val="bottom"/>
            <w:hideMark/>
          </w:tcPr>
          <w:p w:rsidR="00404D53" w:rsidRPr="00404D53" w:rsidRDefault="00404D53" w:rsidP="00404D53">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Accounts Contact: Email Address</w:t>
            </w:r>
          </w:p>
        </w:tc>
        <w:tc>
          <w:tcPr>
            <w:tcW w:w="4766" w:type="dxa"/>
            <w:tcBorders>
              <w:top w:val="nil"/>
              <w:left w:val="nil"/>
              <w:bottom w:val="single" w:sz="4" w:space="0" w:color="auto"/>
              <w:right w:val="single" w:sz="4" w:space="0" w:color="auto"/>
            </w:tcBorders>
            <w:shd w:val="clear" w:color="auto" w:fill="auto"/>
            <w:noWrap/>
            <w:vAlign w:val="bottom"/>
            <w:hideMark/>
          </w:tcPr>
          <w:p w:rsidR="00404D53" w:rsidRPr="00404D53" w:rsidRDefault="00404D53" w:rsidP="00404D53">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Accounts Contact: Telephone Number</w:t>
            </w:r>
          </w:p>
        </w:tc>
        <w:tc>
          <w:tcPr>
            <w:tcW w:w="4766" w:type="dxa"/>
            <w:tcBorders>
              <w:top w:val="nil"/>
              <w:left w:val="nil"/>
              <w:bottom w:val="single" w:sz="4" w:space="0" w:color="auto"/>
              <w:right w:val="single" w:sz="4" w:space="0" w:color="auto"/>
            </w:tcBorders>
            <w:shd w:val="clear" w:color="auto" w:fill="auto"/>
            <w:noWrap/>
            <w:vAlign w:val="bottom"/>
            <w:hideMark/>
          </w:tcPr>
          <w:p w:rsidR="00404D53" w:rsidRPr="00404D53" w:rsidRDefault="00404D53" w:rsidP="00404D53">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Accounts Contact: Fax Number</w:t>
            </w:r>
          </w:p>
        </w:tc>
        <w:tc>
          <w:tcPr>
            <w:tcW w:w="4766" w:type="dxa"/>
            <w:tcBorders>
              <w:top w:val="nil"/>
              <w:left w:val="nil"/>
              <w:bottom w:val="single" w:sz="4" w:space="0" w:color="auto"/>
              <w:right w:val="single" w:sz="4" w:space="0" w:color="auto"/>
            </w:tcBorders>
            <w:shd w:val="clear" w:color="auto" w:fill="auto"/>
            <w:noWrap/>
            <w:vAlign w:val="bottom"/>
            <w:hideMark/>
          </w:tcPr>
          <w:p w:rsidR="00404D53" w:rsidRPr="00404D53" w:rsidRDefault="00404D53" w:rsidP="00404D53">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F53DF8" w:rsidP="006E2112">
            <w:pPr>
              <w:rPr>
                <w:rFonts w:cs="Arial"/>
                <w:color w:val="000000"/>
                <w:sz w:val="22"/>
                <w:szCs w:val="22"/>
                <w:lang w:val="en-GB" w:eastAsia="en-GB"/>
              </w:rPr>
            </w:pPr>
            <w:r>
              <w:rPr>
                <w:rFonts w:cs="Arial"/>
                <w:color w:val="000000"/>
                <w:sz w:val="22"/>
                <w:szCs w:val="22"/>
                <w:lang w:val="en-GB" w:eastAsia="en-GB"/>
              </w:rPr>
              <w:t>Buyer</w:t>
            </w:r>
            <w:r w:rsidR="00404D53" w:rsidRPr="00404D53">
              <w:rPr>
                <w:rFonts w:cs="Arial"/>
                <w:color w:val="000000"/>
                <w:sz w:val="22"/>
                <w:szCs w:val="22"/>
                <w:lang w:val="en-GB" w:eastAsia="en-GB"/>
              </w:rPr>
              <w:t xml:space="preserve"> Contact: Name</w:t>
            </w:r>
          </w:p>
        </w:tc>
        <w:tc>
          <w:tcPr>
            <w:tcW w:w="4766" w:type="dxa"/>
            <w:tcBorders>
              <w:top w:val="nil"/>
              <w:left w:val="nil"/>
              <w:bottom w:val="single" w:sz="4" w:space="0" w:color="auto"/>
              <w:right w:val="single" w:sz="4" w:space="0" w:color="auto"/>
            </w:tcBorders>
            <w:shd w:val="clear" w:color="auto" w:fill="auto"/>
            <w:noWrap/>
            <w:vAlign w:val="bottom"/>
            <w:hideMark/>
          </w:tcPr>
          <w:p w:rsidR="00404D53" w:rsidRPr="00404D53" w:rsidRDefault="00404D53" w:rsidP="00404D53">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F53DF8" w:rsidP="006E2112">
            <w:pPr>
              <w:rPr>
                <w:rFonts w:cs="Arial"/>
                <w:color w:val="000000"/>
                <w:sz w:val="22"/>
                <w:szCs w:val="22"/>
                <w:lang w:val="en-GB" w:eastAsia="en-GB"/>
              </w:rPr>
            </w:pPr>
            <w:r>
              <w:rPr>
                <w:rFonts w:cs="Arial"/>
                <w:color w:val="000000"/>
                <w:sz w:val="22"/>
                <w:szCs w:val="22"/>
                <w:lang w:val="en-GB" w:eastAsia="en-GB"/>
              </w:rPr>
              <w:t>Buyer</w:t>
            </w:r>
            <w:r w:rsidR="00404D53" w:rsidRPr="00404D53">
              <w:rPr>
                <w:rFonts w:cs="Arial"/>
                <w:color w:val="000000"/>
                <w:sz w:val="22"/>
                <w:szCs w:val="22"/>
                <w:lang w:val="en-GB" w:eastAsia="en-GB"/>
              </w:rPr>
              <w:t xml:space="preserve"> Contact: Email address</w:t>
            </w:r>
          </w:p>
        </w:tc>
        <w:tc>
          <w:tcPr>
            <w:tcW w:w="4766" w:type="dxa"/>
            <w:tcBorders>
              <w:top w:val="nil"/>
              <w:left w:val="nil"/>
              <w:bottom w:val="single" w:sz="4" w:space="0" w:color="auto"/>
              <w:right w:val="single" w:sz="4" w:space="0" w:color="auto"/>
            </w:tcBorders>
            <w:shd w:val="clear" w:color="auto" w:fill="auto"/>
            <w:noWrap/>
            <w:vAlign w:val="bottom"/>
            <w:hideMark/>
          </w:tcPr>
          <w:p w:rsidR="00404D53" w:rsidRPr="00404D53" w:rsidRDefault="00404D53" w:rsidP="00404D53">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F53DF8" w:rsidP="006E2112">
            <w:pPr>
              <w:rPr>
                <w:rFonts w:cs="Arial"/>
                <w:color w:val="000000"/>
                <w:sz w:val="22"/>
                <w:szCs w:val="22"/>
                <w:lang w:val="en-GB" w:eastAsia="en-GB"/>
              </w:rPr>
            </w:pPr>
            <w:r>
              <w:rPr>
                <w:rFonts w:cs="Arial"/>
                <w:color w:val="000000"/>
                <w:sz w:val="22"/>
                <w:szCs w:val="22"/>
                <w:lang w:val="en-GB" w:eastAsia="en-GB"/>
              </w:rPr>
              <w:t>Buyer</w:t>
            </w:r>
            <w:r w:rsidR="00404D53" w:rsidRPr="00404D53">
              <w:rPr>
                <w:rFonts w:cs="Arial"/>
                <w:color w:val="000000"/>
                <w:sz w:val="22"/>
                <w:szCs w:val="22"/>
                <w:lang w:val="en-GB" w:eastAsia="en-GB"/>
              </w:rPr>
              <w:t xml:space="preserve"> Contact: Telephone Number</w:t>
            </w:r>
          </w:p>
        </w:tc>
        <w:tc>
          <w:tcPr>
            <w:tcW w:w="4766" w:type="dxa"/>
            <w:tcBorders>
              <w:top w:val="nil"/>
              <w:left w:val="nil"/>
              <w:bottom w:val="single" w:sz="4" w:space="0" w:color="auto"/>
              <w:right w:val="single" w:sz="4" w:space="0" w:color="auto"/>
            </w:tcBorders>
            <w:shd w:val="clear" w:color="auto" w:fill="auto"/>
            <w:noWrap/>
            <w:vAlign w:val="bottom"/>
            <w:hideMark/>
          </w:tcPr>
          <w:p w:rsidR="00404D53" w:rsidRPr="00404D53" w:rsidRDefault="00404D53" w:rsidP="00404D53">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F53DF8" w:rsidP="006E2112">
            <w:pPr>
              <w:rPr>
                <w:rFonts w:cs="Arial"/>
                <w:color w:val="000000"/>
                <w:sz w:val="22"/>
                <w:szCs w:val="22"/>
                <w:lang w:val="en-GB" w:eastAsia="en-GB"/>
              </w:rPr>
            </w:pPr>
            <w:r>
              <w:rPr>
                <w:rFonts w:cs="Arial"/>
                <w:color w:val="000000"/>
                <w:sz w:val="22"/>
                <w:szCs w:val="22"/>
                <w:lang w:val="en-GB" w:eastAsia="en-GB"/>
              </w:rPr>
              <w:t>Buyer</w:t>
            </w:r>
            <w:r w:rsidR="00404D53" w:rsidRPr="00404D53">
              <w:rPr>
                <w:rFonts w:cs="Arial"/>
                <w:color w:val="000000"/>
                <w:sz w:val="22"/>
                <w:szCs w:val="22"/>
                <w:lang w:val="en-GB" w:eastAsia="en-GB"/>
              </w:rPr>
              <w:t xml:space="preserve"> Contact: Fax Number</w:t>
            </w:r>
          </w:p>
        </w:tc>
        <w:tc>
          <w:tcPr>
            <w:tcW w:w="4766" w:type="dxa"/>
            <w:tcBorders>
              <w:top w:val="nil"/>
              <w:left w:val="nil"/>
              <w:bottom w:val="single" w:sz="4" w:space="0" w:color="auto"/>
              <w:right w:val="single" w:sz="4" w:space="0" w:color="auto"/>
            </w:tcBorders>
            <w:shd w:val="clear" w:color="auto" w:fill="auto"/>
            <w:noWrap/>
            <w:vAlign w:val="bottom"/>
            <w:hideMark/>
          </w:tcPr>
          <w:p w:rsidR="00404D53" w:rsidRPr="00404D53" w:rsidRDefault="00404D53" w:rsidP="00404D53">
            <w:pPr>
              <w:rPr>
                <w:rFonts w:cs="Arial"/>
                <w:color w:val="000000"/>
                <w:sz w:val="22"/>
                <w:szCs w:val="22"/>
                <w:lang w:val="en-GB" w:eastAsia="en-GB"/>
              </w:rPr>
            </w:pPr>
            <w:r w:rsidRPr="00404D53">
              <w:rPr>
                <w:rFonts w:cs="Arial"/>
                <w:color w:val="000000"/>
                <w:sz w:val="22"/>
                <w:szCs w:val="22"/>
                <w:lang w:val="en-GB" w:eastAsia="en-GB"/>
              </w:rPr>
              <w:t> </w:t>
            </w:r>
          </w:p>
        </w:tc>
      </w:tr>
    </w:tbl>
    <w:p w:rsidR="007627A0" w:rsidRPr="00404D53" w:rsidRDefault="007627A0" w:rsidP="004F5F2B">
      <w:pPr>
        <w:ind w:left="-567" w:firstLine="567"/>
        <w:rPr>
          <w:rFonts w:cs="Arial"/>
          <w:b/>
          <w:bCs/>
          <w:color w:val="auto"/>
          <w:u w:val="single"/>
        </w:rPr>
      </w:pPr>
    </w:p>
    <w:p w:rsidR="001315A2" w:rsidRPr="00404D53" w:rsidRDefault="001315A2" w:rsidP="004F5F2B">
      <w:pPr>
        <w:ind w:left="-567" w:firstLine="567"/>
        <w:rPr>
          <w:rFonts w:cs="Arial"/>
          <w:b/>
          <w:bCs/>
          <w:color w:val="auto"/>
          <w:u w:val="single"/>
        </w:rPr>
      </w:pPr>
    </w:p>
    <w:p w:rsidR="006C6B00" w:rsidRPr="006E2112" w:rsidRDefault="006C6B00" w:rsidP="006E2112">
      <w:pPr>
        <w:spacing w:after="60"/>
        <w:ind w:left="-567" w:firstLine="567"/>
        <w:rPr>
          <w:rFonts w:cs="Arial"/>
          <w:b/>
          <w:bCs/>
          <w:color w:val="auto"/>
          <w:sz w:val="22"/>
        </w:rPr>
      </w:pPr>
      <w:r w:rsidRPr="006E2112">
        <w:rPr>
          <w:rFonts w:cs="Arial"/>
          <w:b/>
          <w:bCs/>
          <w:color w:val="auto"/>
          <w:sz w:val="22"/>
        </w:rPr>
        <w:t>TRADE REFERENCES</w:t>
      </w:r>
    </w:p>
    <w:tbl>
      <w:tblPr>
        <w:tblW w:w="8946" w:type="dxa"/>
        <w:tblInd w:w="93" w:type="dxa"/>
        <w:tblLook w:val="04A0" w:firstRow="1" w:lastRow="0" w:firstColumn="1" w:lastColumn="0" w:noHBand="0" w:noVBand="1"/>
      </w:tblPr>
      <w:tblGrid>
        <w:gridCol w:w="4180"/>
        <w:gridCol w:w="4766"/>
      </w:tblGrid>
      <w:tr w:rsidR="006C6B00" w:rsidRPr="00404D53" w:rsidTr="006E211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C6B00" w:rsidRPr="006E2112" w:rsidRDefault="006C6B00" w:rsidP="006E2112">
            <w:pPr>
              <w:rPr>
                <w:rFonts w:cs="Arial"/>
                <w:b/>
                <w:color w:val="000000"/>
                <w:sz w:val="22"/>
                <w:szCs w:val="22"/>
                <w:lang w:val="en-GB" w:eastAsia="en-GB"/>
              </w:rPr>
            </w:pPr>
            <w:r w:rsidRPr="006E2112">
              <w:rPr>
                <w:rFonts w:cs="Arial"/>
                <w:b/>
                <w:color w:val="000000"/>
                <w:sz w:val="22"/>
                <w:szCs w:val="22"/>
                <w:lang w:val="en-GB" w:eastAsia="en-GB"/>
              </w:rPr>
              <w:t>Trade Reference 1</w:t>
            </w:r>
          </w:p>
        </w:tc>
        <w:tc>
          <w:tcPr>
            <w:tcW w:w="4766" w:type="dxa"/>
            <w:tcBorders>
              <w:top w:val="nil"/>
              <w:left w:val="nil"/>
              <w:bottom w:val="nil"/>
              <w:right w:val="nil"/>
            </w:tcBorders>
            <w:shd w:val="clear" w:color="auto" w:fill="auto"/>
            <w:noWrap/>
            <w:vAlign w:val="bottom"/>
            <w:hideMark/>
          </w:tcPr>
          <w:p w:rsidR="006C6B00" w:rsidRPr="00404D53" w:rsidRDefault="006C6B00" w:rsidP="0026338E">
            <w:pPr>
              <w:rPr>
                <w:rFonts w:cs="Arial"/>
                <w:color w:val="000000"/>
                <w:sz w:val="22"/>
                <w:szCs w:val="22"/>
                <w:lang w:val="en-GB" w:eastAsia="en-GB"/>
              </w:rPr>
            </w:pPr>
          </w:p>
        </w:tc>
      </w:tr>
      <w:tr w:rsidR="006C6B00"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6C6B00" w:rsidRPr="00404D53" w:rsidRDefault="006C6B00" w:rsidP="006E2112">
            <w:pPr>
              <w:rPr>
                <w:rFonts w:cs="Arial"/>
                <w:color w:val="000000"/>
                <w:sz w:val="22"/>
                <w:szCs w:val="22"/>
                <w:lang w:val="en-GB" w:eastAsia="en-GB"/>
              </w:rPr>
            </w:pPr>
            <w:r w:rsidRPr="00404D53">
              <w:rPr>
                <w:rFonts w:cs="Arial"/>
                <w:color w:val="000000"/>
                <w:sz w:val="22"/>
                <w:szCs w:val="22"/>
                <w:lang w:val="en-GB" w:eastAsia="en-GB"/>
              </w:rPr>
              <w:t>Company Name</w:t>
            </w:r>
          </w:p>
        </w:tc>
        <w:tc>
          <w:tcPr>
            <w:tcW w:w="4766" w:type="dxa"/>
            <w:tcBorders>
              <w:top w:val="single" w:sz="4" w:space="0" w:color="auto"/>
              <w:left w:val="nil"/>
              <w:bottom w:val="single" w:sz="4" w:space="0" w:color="auto"/>
              <w:right w:val="single" w:sz="4" w:space="0" w:color="auto"/>
            </w:tcBorders>
            <w:shd w:val="clear" w:color="auto" w:fill="auto"/>
            <w:noWrap/>
            <w:vAlign w:val="bottom"/>
            <w:hideMark/>
          </w:tcPr>
          <w:p w:rsidR="006C6B00" w:rsidRPr="00404D53" w:rsidRDefault="006C6B00" w:rsidP="0026338E">
            <w:pPr>
              <w:rPr>
                <w:rFonts w:cs="Arial"/>
                <w:color w:val="000000"/>
                <w:sz w:val="22"/>
                <w:szCs w:val="22"/>
                <w:lang w:val="en-GB" w:eastAsia="en-GB"/>
              </w:rPr>
            </w:pPr>
            <w:r w:rsidRPr="00404D53">
              <w:rPr>
                <w:rFonts w:cs="Arial"/>
                <w:color w:val="000000"/>
                <w:sz w:val="22"/>
                <w:szCs w:val="22"/>
                <w:lang w:val="en-GB" w:eastAsia="en-GB"/>
              </w:rPr>
              <w:t> </w:t>
            </w:r>
          </w:p>
        </w:tc>
      </w:tr>
      <w:tr w:rsidR="006C6B00"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6C6B00" w:rsidRPr="00404D53" w:rsidRDefault="006C6B00" w:rsidP="006E2112">
            <w:pPr>
              <w:rPr>
                <w:rFonts w:cs="Arial"/>
                <w:color w:val="000000"/>
                <w:sz w:val="22"/>
                <w:szCs w:val="22"/>
                <w:lang w:val="en-GB" w:eastAsia="en-GB"/>
              </w:rPr>
            </w:pPr>
            <w:r w:rsidRPr="00404D53">
              <w:rPr>
                <w:rFonts w:cs="Arial"/>
                <w:color w:val="000000"/>
                <w:sz w:val="22"/>
                <w:szCs w:val="22"/>
                <w:lang w:val="en-GB" w:eastAsia="en-GB"/>
              </w:rPr>
              <w:t>Email address</w:t>
            </w:r>
          </w:p>
        </w:tc>
        <w:tc>
          <w:tcPr>
            <w:tcW w:w="4766" w:type="dxa"/>
            <w:tcBorders>
              <w:top w:val="nil"/>
              <w:left w:val="nil"/>
              <w:bottom w:val="single" w:sz="4" w:space="0" w:color="auto"/>
              <w:right w:val="single" w:sz="4" w:space="0" w:color="auto"/>
            </w:tcBorders>
            <w:shd w:val="clear" w:color="auto" w:fill="auto"/>
            <w:noWrap/>
            <w:vAlign w:val="bottom"/>
            <w:hideMark/>
          </w:tcPr>
          <w:p w:rsidR="006C6B00" w:rsidRPr="00404D53" w:rsidRDefault="006C6B00" w:rsidP="0026338E">
            <w:pPr>
              <w:rPr>
                <w:rFonts w:cs="Arial"/>
                <w:color w:val="000000"/>
                <w:sz w:val="22"/>
                <w:szCs w:val="22"/>
                <w:lang w:val="en-GB" w:eastAsia="en-GB"/>
              </w:rPr>
            </w:pPr>
            <w:r w:rsidRPr="00404D53">
              <w:rPr>
                <w:rFonts w:cs="Arial"/>
                <w:color w:val="000000"/>
                <w:sz w:val="22"/>
                <w:szCs w:val="22"/>
                <w:lang w:val="en-GB" w:eastAsia="en-GB"/>
              </w:rPr>
              <w:t> </w:t>
            </w:r>
          </w:p>
        </w:tc>
      </w:tr>
      <w:tr w:rsidR="006C6B00"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6C6B00" w:rsidRPr="00404D53" w:rsidRDefault="006C6B00" w:rsidP="006E2112">
            <w:pPr>
              <w:rPr>
                <w:rFonts w:cs="Arial"/>
                <w:color w:val="000000"/>
                <w:sz w:val="22"/>
                <w:szCs w:val="22"/>
                <w:lang w:val="en-GB" w:eastAsia="en-GB"/>
              </w:rPr>
            </w:pPr>
            <w:r w:rsidRPr="00404D53">
              <w:rPr>
                <w:rFonts w:cs="Arial"/>
                <w:color w:val="000000"/>
                <w:sz w:val="22"/>
                <w:szCs w:val="22"/>
                <w:lang w:val="en-GB" w:eastAsia="en-GB"/>
              </w:rPr>
              <w:t>Fax number</w:t>
            </w:r>
          </w:p>
        </w:tc>
        <w:tc>
          <w:tcPr>
            <w:tcW w:w="4766" w:type="dxa"/>
            <w:tcBorders>
              <w:top w:val="nil"/>
              <w:left w:val="nil"/>
              <w:bottom w:val="single" w:sz="4" w:space="0" w:color="auto"/>
              <w:right w:val="single" w:sz="4" w:space="0" w:color="auto"/>
            </w:tcBorders>
            <w:shd w:val="clear" w:color="auto" w:fill="auto"/>
            <w:noWrap/>
            <w:vAlign w:val="bottom"/>
            <w:hideMark/>
          </w:tcPr>
          <w:p w:rsidR="006C6B00" w:rsidRPr="00404D53" w:rsidRDefault="006C6B00" w:rsidP="0026338E">
            <w:pPr>
              <w:rPr>
                <w:rFonts w:cs="Arial"/>
                <w:color w:val="000000"/>
                <w:sz w:val="22"/>
                <w:szCs w:val="22"/>
                <w:lang w:val="en-GB" w:eastAsia="en-GB"/>
              </w:rPr>
            </w:pPr>
            <w:r w:rsidRPr="00404D53">
              <w:rPr>
                <w:rFonts w:cs="Arial"/>
                <w:color w:val="000000"/>
                <w:sz w:val="22"/>
                <w:szCs w:val="22"/>
                <w:lang w:val="en-GB" w:eastAsia="en-GB"/>
              </w:rPr>
              <w:t> </w:t>
            </w:r>
          </w:p>
        </w:tc>
      </w:tr>
      <w:tr w:rsidR="006C6B00"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6C6B00" w:rsidRPr="00404D53" w:rsidRDefault="006C6B00" w:rsidP="006E2112">
            <w:pPr>
              <w:rPr>
                <w:rFonts w:cs="Arial"/>
                <w:color w:val="000000"/>
                <w:sz w:val="22"/>
                <w:szCs w:val="22"/>
                <w:lang w:val="en-GB" w:eastAsia="en-GB"/>
              </w:rPr>
            </w:pPr>
            <w:r w:rsidRPr="00404D53">
              <w:rPr>
                <w:rFonts w:cs="Arial"/>
                <w:color w:val="000000"/>
                <w:sz w:val="22"/>
                <w:szCs w:val="22"/>
                <w:lang w:val="en-GB" w:eastAsia="en-GB"/>
              </w:rPr>
              <w:t>Your account code/ref with referee</w:t>
            </w:r>
          </w:p>
        </w:tc>
        <w:tc>
          <w:tcPr>
            <w:tcW w:w="4766" w:type="dxa"/>
            <w:tcBorders>
              <w:top w:val="nil"/>
              <w:left w:val="nil"/>
              <w:bottom w:val="single" w:sz="4" w:space="0" w:color="auto"/>
              <w:right w:val="single" w:sz="4" w:space="0" w:color="auto"/>
            </w:tcBorders>
            <w:shd w:val="clear" w:color="auto" w:fill="auto"/>
            <w:noWrap/>
            <w:vAlign w:val="bottom"/>
            <w:hideMark/>
          </w:tcPr>
          <w:p w:rsidR="006C6B00" w:rsidRPr="00404D53" w:rsidRDefault="006C6B00" w:rsidP="0026338E">
            <w:pPr>
              <w:rPr>
                <w:rFonts w:cs="Arial"/>
                <w:color w:val="000000"/>
                <w:sz w:val="22"/>
                <w:szCs w:val="22"/>
                <w:lang w:val="en-GB" w:eastAsia="en-GB"/>
              </w:rPr>
            </w:pPr>
            <w:r w:rsidRPr="00404D53">
              <w:rPr>
                <w:rFonts w:cs="Arial"/>
                <w:color w:val="000000"/>
                <w:sz w:val="22"/>
                <w:szCs w:val="22"/>
                <w:lang w:val="en-GB" w:eastAsia="en-GB"/>
              </w:rPr>
              <w:t> </w:t>
            </w:r>
          </w:p>
        </w:tc>
      </w:tr>
    </w:tbl>
    <w:p w:rsidR="006C6B00" w:rsidRPr="00404D53" w:rsidRDefault="006C6B00" w:rsidP="006C6B00">
      <w:pPr>
        <w:ind w:left="-567" w:firstLine="567"/>
        <w:rPr>
          <w:rFonts w:cs="Arial"/>
          <w:b/>
          <w:bCs/>
          <w:color w:val="auto"/>
          <w:sz w:val="18"/>
          <w:szCs w:val="18"/>
        </w:rPr>
      </w:pPr>
    </w:p>
    <w:tbl>
      <w:tblPr>
        <w:tblW w:w="8946" w:type="dxa"/>
        <w:tblInd w:w="93" w:type="dxa"/>
        <w:tblLook w:val="04A0" w:firstRow="1" w:lastRow="0" w:firstColumn="1" w:lastColumn="0" w:noHBand="0" w:noVBand="1"/>
      </w:tblPr>
      <w:tblGrid>
        <w:gridCol w:w="4180"/>
        <w:gridCol w:w="4766"/>
      </w:tblGrid>
      <w:tr w:rsidR="006C6B00" w:rsidRPr="00404D53" w:rsidTr="006E211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C6B00" w:rsidRPr="006E2112" w:rsidRDefault="006C6B00" w:rsidP="006E2112">
            <w:pPr>
              <w:rPr>
                <w:rFonts w:cs="Arial"/>
                <w:b/>
                <w:color w:val="000000"/>
                <w:sz w:val="22"/>
                <w:szCs w:val="22"/>
                <w:lang w:val="en-GB" w:eastAsia="en-GB"/>
              </w:rPr>
            </w:pPr>
            <w:r w:rsidRPr="006E2112">
              <w:rPr>
                <w:rFonts w:cs="Arial"/>
                <w:b/>
                <w:color w:val="000000"/>
                <w:sz w:val="22"/>
                <w:szCs w:val="22"/>
                <w:lang w:val="en-GB" w:eastAsia="en-GB"/>
              </w:rPr>
              <w:t xml:space="preserve">Trade Reference </w:t>
            </w:r>
            <w:r w:rsidR="006E2112" w:rsidRPr="006E2112">
              <w:rPr>
                <w:rFonts w:cs="Arial"/>
                <w:b/>
                <w:color w:val="000000"/>
                <w:sz w:val="22"/>
                <w:szCs w:val="22"/>
                <w:lang w:val="en-GB" w:eastAsia="en-GB"/>
              </w:rPr>
              <w:t>2</w:t>
            </w:r>
          </w:p>
        </w:tc>
        <w:tc>
          <w:tcPr>
            <w:tcW w:w="4766" w:type="dxa"/>
            <w:tcBorders>
              <w:top w:val="nil"/>
              <w:left w:val="nil"/>
              <w:bottom w:val="nil"/>
              <w:right w:val="nil"/>
            </w:tcBorders>
            <w:shd w:val="clear" w:color="auto" w:fill="auto"/>
            <w:noWrap/>
            <w:vAlign w:val="bottom"/>
            <w:hideMark/>
          </w:tcPr>
          <w:p w:rsidR="006C6B00" w:rsidRPr="00404D53" w:rsidRDefault="006C6B00" w:rsidP="0026338E">
            <w:pPr>
              <w:rPr>
                <w:rFonts w:cs="Arial"/>
                <w:color w:val="000000"/>
                <w:sz w:val="22"/>
                <w:szCs w:val="22"/>
                <w:lang w:val="en-GB" w:eastAsia="en-GB"/>
              </w:rPr>
            </w:pPr>
          </w:p>
        </w:tc>
      </w:tr>
      <w:tr w:rsidR="006C6B00"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6C6B00" w:rsidRPr="00404D53" w:rsidRDefault="006C6B00" w:rsidP="006E2112">
            <w:pPr>
              <w:rPr>
                <w:rFonts w:cs="Arial"/>
                <w:color w:val="000000"/>
                <w:sz w:val="22"/>
                <w:szCs w:val="22"/>
                <w:lang w:val="en-GB" w:eastAsia="en-GB"/>
              </w:rPr>
            </w:pPr>
            <w:r w:rsidRPr="00404D53">
              <w:rPr>
                <w:rFonts w:cs="Arial"/>
                <w:color w:val="000000"/>
                <w:sz w:val="22"/>
                <w:szCs w:val="22"/>
                <w:lang w:val="en-GB" w:eastAsia="en-GB"/>
              </w:rPr>
              <w:t>Company Name</w:t>
            </w:r>
          </w:p>
        </w:tc>
        <w:tc>
          <w:tcPr>
            <w:tcW w:w="4766" w:type="dxa"/>
            <w:tcBorders>
              <w:top w:val="single" w:sz="4" w:space="0" w:color="auto"/>
              <w:left w:val="nil"/>
              <w:bottom w:val="single" w:sz="4" w:space="0" w:color="auto"/>
              <w:right w:val="single" w:sz="4" w:space="0" w:color="auto"/>
            </w:tcBorders>
            <w:shd w:val="clear" w:color="auto" w:fill="auto"/>
            <w:noWrap/>
            <w:vAlign w:val="bottom"/>
            <w:hideMark/>
          </w:tcPr>
          <w:p w:rsidR="006C6B00" w:rsidRPr="00404D53" w:rsidRDefault="006C6B00" w:rsidP="0026338E">
            <w:pPr>
              <w:rPr>
                <w:rFonts w:cs="Arial"/>
                <w:color w:val="000000"/>
                <w:sz w:val="22"/>
                <w:szCs w:val="22"/>
                <w:lang w:val="en-GB" w:eastAsia="en-GB"/>
              </w:rPr>
            </w:pPr>
            <w:r w:rsidRPr="00404D53">
              <w:rPr>
                <w:rFonts w:cs="Arial"/>
                <w:color w:val="000000"/>
                <w:sz w:val="22"/>
                <w:szCs w:val="22"/>
                <w:lang w:val="en-GB" w:eastAsia="en-GB"/>
              </w:rPr>
              <w:t> </w:t>
            </w:r>
          </w:p>
        </w:tc>
      </w:tr>
      <w:tr w:rsidR="006C6B00"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6C6B00" w:rsidRPr="00404D53" w:rsidRDefault="006C6B00" w:rsidP="006E2112">
            <w:pPr>
              <w:rPr>
                <w:rFonts w:cs="Arial"/>
                <w:color w:val="000000"/>
                <w:sz w:val="22"/>
                <w:szCs w:val="22"/>
                <w:lang w:val="en-GB" w:eastAsia="en-GB"/>
              </w:rPr>
            </w:pPr>
            <w:r w:rsidRPr="00404D53">
              <w:rPr>
                <w:rFonts w:cs="Arial"/>
                <w:color w:val="000000"/>
                <w:sz w:val="22"/>
                <w:szCs w:val="22"/>
                <w:lang w:val="en-GB" w:eastAsia="en-GB"/>
              </w:rPr>
              <w:t>Email address</w:t>
            </w:r>
          </w:p>
        </w:tc>
        <w:tc>
          <w:tcPr>
            <w:tcW w:w="4766" w:type="dxa"/>
            <w:tcBorders>
              <w:top w:val="nil"/>
              <w:left w:val="nil"/>
              <w:bottom w:val="single" w:sz="4" w:space="0" w:color="auto"/>
              <w:right w:val="single" w:sz="4" w:space="0" w:color="auto"/>
            </w:tcBorders>
            <w:shd w:val="clear" w:color="auto" w:fill="auto"/>
            <w:noWrap/>
            <w:vAlign w:val="bottom"/>
            <w:hideMark/>
          </w:tcPr>
          <w:p w:rsidR="006C6B00" w:rsidRPr="00404D53" w:rsidRDefault="006C6B00" w:rsidP="0026338E">
            <w:pPr>
              <w:rPr>
                <w:rFonts w:cs="Arial"/>
                <w:color w:val="000000"/>
                <w:sz w:val="22"/>
                <w:szCs w:val="22"/>
                <w:lang w:val="en-GB" w:eastAsia="en-GB"/>
              </w:rPr>
            </w:pPr>
            <w:r w:rsidRPr="00404D53">
              <w:rPr>
                <w:rFonts w:cs="Arial"/>
                <w:color w:val="000000"/>
                <w:sz w:val="22"/>
                <w:szCs w:val="22"/>
                <w:lang w:val="en-GB" w:eastAsia="en-GB"/>
              </w:rPr>
              <w:t> </w:t>
            </w:r>
          </w:p>
        </w:tc>
      </w:tr>
      <w:tr w:rsidR="006C6B00"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6C6B00" w:rsidRPr="00404D53" w:rsidRDefault="006C6B00" w:rsidP="006E2112">
            <w:pPr>
              <w:rPr>
                <w:rFonts w:cs="Arial"/>
                <w:color w:val="000000"/>
                <w:sz w:val="22"/>
                <w:szCs w:val="22"/>
                <w:lang w:val="en-GB" w:eastAsia="en-GB"/>
              </w:rPr>
            </w:pPr>
            <w:r w:rsidRPr="00404D53">
              <w:rPr>
                <w:rFonts w:cs="Arial"/>
                <w:color w:val="000000"/>
                <w:sz w:val="22"/>
                <w:szCs w:val="22"/>
                <w:lang w:val="en-GB" w:eastAsia="en-GB"/>
              </w:rPr>
              <w:t>Fax number</w:t>
            </w:r>
          </w:p>
        </w:tc>
        <w:tc>
          <w:tcPr>
            <w:tcW w:w="4766" w:type="dxa"/>
            <w:tcBorders>
              <w:top w:val="nil"/>
              <w:left w:val="nil"/>
              <w:bottom w:val="single" w:sz="4" w:space="0" w:color="auto"/>
              <w:right w:val="single" w:sz="4" w:space="0" w:color="auto"/>
            </w:tcBorders>
            <w:shd w:val="clear" w:color="auto" w:fill="auto"/>
            <w:noWrap/>
            <w:vAlign w:val="bottom"/>
            <w:hideMark/>
          </w:tcPr>
          <w:p w:rsidR="006C6B00" w:rsidRPr="00404D53" w:rsidRDefault="006C6B00" w:rsidP="0026338E">
            <w:pPr>
              <w:rPr>
                <w:rFonts w:cs="Arial"/>
                <w:color w:val="000000"/>
                <w:sz w:val="22"/>
                <w:szCs w:val="22"/>
                <w:lang w:val="en-GB" w:eastAsia="en-GB"/>
              </w:rPr>
            </w:pPr>
            <w:r w:rsidRPr="00404D53">
              <w:rPr>
                <w:rFonts w:cs="Arial"/>
                <w:color w:val="000000"/>
                <w:sz w:val="22"/>
                <w:szCs w:val="22"/>
                <w:lang w:val="en-GB" w:eastAsia="en-GB"/>
              </w:rPr>
              <w:t> </w:t>
            </w:r>
          </w:p>
        </w:tc>
      </w:tr>
      <w:tr w:rsidR="006C6B00" w:rsidRPr="00404D53"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6C6B00" w:rsidRPr="00404D53" w:rsidRDefault="006C6B00" w:rsidP="006E2112">
            <w:pPr>
              <w:rPr>
                <w:rFonts w:cs="Arial"/>
                <w:color w:val="000000"/>
                <w:sz w:val="22"/>
                <w:szCs w:val="22"/>
                <w:lang w:val="en-GB" w:eastAsia="en-GB"/>
              </w:rPr>
            </w:pPr>
            <w:r w:rsidRPr="00404D53">
              <w:rPr>
                <w:rFonts w:cs="Arial"/>
                <w:color w:val="000000"/>
                <w:sz w:val="22"/>
                <w:szCs w:val="22"/>
                <w:lang w:val="en-GB" w:eastAsia="en-GB"/>
              </w:rPr>
              <w:t>Your account code/ref with referee</w:t>
            </w:r>
          </w:p>
        </w:tc>
        <w:tc>
          <w:tcPr>
            <w:tcW w:w="4766" w:type="dxa"/>
            <w:tcBorders>
              <w:top w:val="nil"/>
              <w:left w:val="nil"/>
              <w:bottom w:val="single" w:sz="4" w:space="0" w:color="auto"/>
              <w:right w:val="single" w:sz="4" w:space="0" w:color="auto"/>
            </w:tcBorders>
            <w:shd w:val="clear" w:color="auto" w:fill="auto"/>
            <w:noWrap/>
            <w:vAlign w:val="bottom"/>
            <w:hideMark/>
          </w:tcPr>
          <w:p w:rsidR="006C6B00" w:rsidRPr="00404D53" w:rsidRDefault="006C6B00" w:rsidP="0026338E">
            <w:pPr>
              <w:rPr>
                <w:rFonts w:cs="Arial"/>
                <w:color w:val="000000"/>
                <w:sz w:val="22"/>
                <w:szCs w:val="22"/>
                <w:lang w:val="en-GB" w:eastAsia="en-GB"/>
              </w:rPr>
            </w:pPr>
            <w:r w:rsidRPr="00404D53">
              <w:rPr>
                <w:rFonts w:cs="Arial"/>
                <w:color w:val="000000"/>
                <w:sz w:val="22"/>
                <w:szCs w:val="22"/>
                <w:lang w:val="en-GB" w:eastAsia="en-GB"/>
              </w:rPr>
              <w:t> </w:t>
            </w:r>
          </w:p>
        </w:tc>
      </w:tr>
    </w:tbl>
    <w:p w:rsidR="006C6B00" w:rsidRPr="00E80557" w:rsidRDefault="006C6B00" w:rsidP="006C6B00">
      <w:pPr>
        <w:jc w:val="center"/>
        <w:rPr>
          <w:b/>
          <w:sz w:val="22"/>
        </w:rPr>
      </w:pPr>
    </w:p>
    <w:p w:rsidR="000A5240" w:rsidRPr="001315A2" w:rsidRDefault="000A5240" w:rsidP="006E2112">
      <w:pPr>
        <w:spacing w:after="60"/>
        <w:rPr>
          <w:rFonts w:cs="Arial"/>
          <w:color w:val="7030A0"/>
          <w:sz w:val="22"/>
        </w:rPr>
      </w:pPr>
      <w:r w:rsidRPr="006E2112">
        <w:rPr>
          <w:rFonts w:cs="Arial"/>
          <w:b/>
          <w:bCs/>
          <w:color w:val="auto"/>
          <w:sz w:val="22"/>
        </w:rPr>
        <w:t>BUYING GROUPS</w:t>
      </w:r>
      <w:r>
        <w:rPr>
          <w:rFonts w:cs="Arial"/>
          <w:b/>
          <w:bCs/>
          <w:color w:val="auto"/>
        </w:rPr>
        <w:t xml:space="preserve"> </w:t>
      </w:r>
      <w:r w:rsidR="006E2112">
        <w:rPr>
          <w:rFonts w:cs="Arial"/>
          <w:bCs/>
          <w:color w:val="auto"/>
          <w:sz w:val="18"/>
          <w:szCs w:val="18"/>
        </w:rPr>
        <w:t>(i</w:t>
      </w:r>
      <w:r w:rsidRPr="000A5240">
        <w:rPr>
          <w:rFonts w:cs="Arial"/>
          <w:bCs/>
          <w:color w:val="auto"/>
          <w:sz w:val="18"/>
          <w:szCs w:val="18"/>
        </w:rPr>
        <w:t>f applicable)</w:t>
      </w:r>
    </w:p>
    <w:tbl>
      <w:tblPr>
        <w:tblW w:w="8946" w:type="dxa"/>
        <w:tblInd w:w="93" w:type="dxa"/>
        <w:tblLook w:val="04A0" w:firstRow="1" w:lastRow="0" w:firstColumn="1" w:lastColumn="0" w:noHBand="0" w:noVBand="1"/>
      </w:tblPr>
      <w:tblGrid>
        <w:gridCol w:w="4180"/>
        <w:gridCol w:w="4766"/>
      </w:tblGrid>
      <w:tr w:rsidR="000A5240" w:rsidRPr="000A5240" w:rsidTr="006E211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F2F2F2"/>
            <w:noWrap/>
            <w:hideMark/>
          </w:tcPr>
          <w:p w:rsidR="000A5240" w:rsidRPr="006E2112" w:rsidRDefault="000A5240" w:rsidP="000A5240">
            <w:pPr>
              <w:rPr>
                <w:rFonts w:cs="Arial"/>
                <w:color w:val="000000"/>
                <w:sz w:val="22"/>
                <w:szCs w:val="22"/>
                <w:lang w:val="en-GB" w:eastAsia="en-GB"/>
              </w:rPr>
            </w:pPr>
            <w:r w:rsidRPr="006E2112">
              <w:rPr>
                <w:rFonts w:cs="Arial"/>
                <w:color w:val="000000"/>
                <w:sz w:val="22"/>
                <w:szCs w:val="22"/>
                <w:lang w:val="en-GB" w:eastAsia="en-GB"/>
              </w:rPr>
              <w:t>Cardgains Member No</w:t>
            </w:r>
          </w:p>
        </w:tc>
        <w:tc>
          <w:tcPr>
            <w:tcW w:w="4766" w:type="dxa"/>
            <w:tcBorders>
              <w:top w:val="single" w:sz="4" w:space="0" w:color="auto"/>
              <w:left w:val="nil"/>
              <w:bottom w:val="single" w:sz="4" w:space="0" w:color="auto"/>
              <w:right w:val="single" w:sz="4" w:space="0" w:color="auto"/>
            </w:tcBorders>
            <w:shd w:val="clear" w:color="auto" w:fill="auto"/>
            <w:noWrap/>
            <w:vAlign w:val="bottom"/>
            <w:hideMark/>
          </w:tcPr>
          <w:p w:rsidR="000A5240" w:rsidRPr="006E2112" w:rsidRDefault="000A5240" w:rsidP="000A5240">
            <w:pPr>
              <w:rPr>
                <w:rFonts w:cs="Arial"/>
                <w:color w:val="000000"/>
                <w:sz w:val="22"/>
                <w:szCs w:val="22"/>
                <w:lang w:val="en-GB" w:eastAsia="en-GB"/>
              </w:rPr>
            </w:pPr>
            <w:r w:rsidRPr="006E2112">
              <w:rPr>
                <w:rFonts w:cs="Arial"/>
                <w:color w:val="000000"/>
                <w:sz w:val="22"/>
                <w:szCs w:val="22"/>
                <w:lang w:val="en-GB" w:eastAsia="en-GB"/>
              </w:rPr>
              <w:t> </w:t>
            </w:r>
          </w:p>
        </w:tc>
      </w:tr>
      <w:tr w:rsidR="000A5240" w:rsidRPr="000A5240"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hideMark/>
          </w:tcPr>
          <w:p w:rsidR="000A5240" w:rsidRPr="006E2112" w:rsidRDefault="000A5240" w:rsidP="000A5240">
            <w:pPr>
              <w:rPr>
                <w:rFonts w:cs="Arial"/>
                <w:color w:val="000000"/>
                <w:sz w:val="22"/>
                <w:szCs w:val="22"/>
                <w:lang w:val="en-GB" w:eastAsia="en-GB"/>
              </w:rPr>
            </w:pPr>
            <w:r w:rsidRPr="006E2112">
              <w:rPr>
                <w:rFonts w:cs="Arial"/>
                <w:color w:val="000000"/>
                <w:sz w:val="22"/>
                <w:szCs w:val="22"/>
                <w:lang w:val="en-GB" w:eastAsia="en-GB"/>
              </w:rPr>
              <w:t>Gainsmore Member No</w:t>
            </w:r>
          </w:p>
        </w:tc>
        <w:tc>
          <w:tcPr>
            <w:tcW w:w="4766" w:type="dxa"/>
            <w:tcBorders>
              <w:top w:val="nil"/>
              <w:left w:val="nil"/>
              <w:bottom w:val="single" w:sz="4" w:space="0" w:color="auto"/>
              <w:right w:val="single" w:sz="4" w:space="0" w:color="auto"/>
            </w:tcBorders>
            <w:shd w:val="clear" w:color="auto" w:fill="auto"/>
            <w:noWrap/>
            <w:vAlign w:val="bottom"/>
            <w:hideMark/>
          </w:tcPr>
          <w:p w:rsidR="000A5240" w:rsidRPr="006E2112" w:rsidRDefault="000A5240" w:rsidP="000A5240">
            <w:pPr>
              <w:rPr>
                <w:rFonts w:cs="Arial"/>
                <w:color w:val="000000"/>
                <w:sz w:val="22"/>
                <w:szCs w:val="22"/>
                <w:lang w:val="en-GB" w:eastAsia="en-GB"/>
              </w:rPr>
            </w:pPr>
            <w:r w:rsidRPr="006E2112">
              <w:rPr>
                <w:rFonts w:cs="Arial"/>
                <w:color w:val="000000"/>
                <w:sz w:val="22"/>
                <w:szCs w:val="22"/>
                <w:lang w:val="en-GB" w:eastAsia="en-GB"/>
              </w:rPr>
              <w:t> </w:t>
            </w:r>
          </w:p>
        </w:tc>
      </w:tr>
      <w:tr w:rsidR="000A5240" w:rsidRPr="000A5240"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hideMark/>
          </w:tcPr>
          <w:p w:rsidR="000A5240" w:rsidRPr="006E2112" w:rsidRDefault="000A5240" w:rsidP="000A5240">
            <w:pPr>
              <w:rPr>
                <w:rFonts w:cs="Arial"/>
                <w:color w:val="000000"/>
                <w:sz w:val="22"/>
                <w:szCs w:val="22"/>
                <w:lang w:val="en-GB" w:eastAsia="en-GB"/>
              </w:rPr>
            </w:pPr>
            <w:r w:rsidRPr="006E2112">
              <w:rPr>
                <w:rFonts w:cs="Arial"/>
                <w:color w:val="000000"/>
                <w:sz w:val="22"/>
                <w:szCs w:val="22"/>
                <w:lang w:val="en-GB" w:eastAsia="en-GB"/>
              </w:rPr>
              <w:t>AIS Member No</w:t>
            </w:r>
          </w:p>
        </w:tc>
        <w:tc>
          <w:tcPr>
            <w:tcW w:w="4766" w:type="dxa"/>
            <w:tcBorders>
              <w:top w:val="nil"/>
              <w:left w:val="nil"/>
              <w:bottom w:val="single" w:sz="4" w:space="0" w:color="auto"/>
              <w:right w:val="single" w:sz="4" w:space="0" w:color="auto"/>
            </w:tcBorders>
            <w:shd w:val="clear" w:color="auto" w:fill="auto"/>
            <w:noWrap/>
            <w:vAlign w:val="bottom"/>
            <w:hideMark/>
          </w:tcPr>
          <w:p w:rsidR="000A5240" w:rsidRPr="006E2112" w:rsidRDefault="000A5240" w:rsidP="000A5240">
            <w:pPr>
              <w:rPr>
                <w:rFonts w:cs="Arial"/>
                <w:color w:val="000000"/>
                <w:sz w:val="22"/>
                <w:szCs w:val="22"/>
                <w:lang w:val="en-GB" w:eastAsia="en-GB"/>
              </w:rPr>
            </w:pPr>
            <w:r w:rsidRPr="006E2112">
              <w:rPr>
                <w:rFonts w:cs="Arial"/>
                <w:color w:val="000000"/>
                <w:sz w:val="22"/>
                <w:szCs w:val="22"/>
                <w:lang w:val="en-GB" w:eastAsia="en-GB"/>
              </w:rPr>
              <w:t> </w:t>
            </w:r>
          </w:p>
        </w:tc>
      </w:tr>
      <w:tr w:rsidR="000A5240" w:rsidRPr="000A5240" w:rsidTr="006E2112">
        <w:trPr>
          <w:trHeight w:val="300"/>
        </w:trPr>
        <w:tc>
          <w:tcPr>
            <w:tcW w:w="4180" w:type="dxa"/>
            <w:tcBorders>
              <w:top w:val="nil"/>
              <w:left w:val="single" w:sz="4" w:space="0" w:color="auto"/>
              <w:bottom w:val="single" w:sz="4" w:space="0" w:color="auto"/>
              <w:right w:val="single" w:sz="4" w:space="0" w:color="auto"/>
            </w:tcBorders>
            <w:shd w:val="clear" w:color="000000" w:fill="F2F2F2"/>
            <w:noWrap/>
            <w:hideMark/>
          </w:tcPr>
          <w:p w:rsidR="000A5240" w:rsidRPr="006E2112" w:rsidRDefault="000A5240" w:rsidP="000A5240">
            <w:pPr>
              <w:rPr>
                <w:rFonts w:cs="Arial"/>
                <w:color w:val="000000"/>
                <w:sz w:val="22"/>
                <w:szCs w:val="22"/>
                <w:lang w:val="en-GB" w:eastAsia="en-GB"/>
              </w:rPr>
            </w:pPr>
            <w:r w:rsidRPr="006E2112">
              <w:rPr>
                <w:rFonts w:cs="Arial"/>
                <w:color w:val="000000"/>
                <w:sz w:val="22"/>
                <w:szCs w:val="22"/>
                <w:lang w:val="en-GB" w:eastAsia="en-GB"/>
              </w:rPr>
              <w:t>BIRA Direct Member No</w:t>
            </w:r>
          </w:p>
        </w:tc>
        <w:tc>
          <w:tcPr>
            <w:tcW w:w="4766" w:type="dxa"/>
            <w:tcBorders>
              <w:top w:val="nil"/>
              <w:left w:val="nil"/>
              <w:bottom w:val="single" w:sz="4" w:space="0" w:color="auto"/>
              <w:right w:val="single" w:sz="4" w:space="0" w:color="auto"/>
            </w:tcBorders>
            <w:shd w:val="clear" w:color="auto" w:fill="auto"/>
            <w:noWrap/>
            <w:vAlign w:val="bottom"/>
            <w:hideMark/>
          </w:tcPr>
          <w:p w:rsidR="000A5240" w:rsidRPr="006E2112" w:rsidRDefault="000A5240" w:rsidP="000A5240">
            <w:pPr>
              <w:rPr>
                <w:rFonts w:cs="Arial"/>
                <w:color w:val="000000"/>
                <w:sz w:val="22"/>
                <w:szCs w:val="22"/>
                <w:lang w:val="en-GB" w:eastAsia="en-GB"/>
              </w:rPr>
            </w:pPr>
            <w:r w:rsidRPr="006E2112">
              <w:rPr>
                <w:rFonts w:cs="Arial"/>
                <w:color w:val="000000"/>
                <w:sz w:val="22"/>
                <w:szCs w:val="22"/>
                <w:lang w:val="en-GB" w:eastAsia="en-GB"/>
              </w:rPr>
              <w:t> </w:t>
            </w:r>
          </w:p>
        </w:tc>
      </w:tr>
    </w:tbl>
    <w:p w:rsidR="006C6B00" w:rsidRPr="007853FE" w:rsidRDefault="006C6B00" w:rsidP="006C6B00">
      <w:pPr>
        <w:ind w:left="-567" w:firstLine="567"/>
        <w:rPr>
          <w:b/>
          <w:color w:val="CC99FF"/>
          <w:sz w:val="22"/>
        </w:rPr>
      </w:pPr>
    </w:p>
    <w:p w:rsidR="006F732B" w:rsidRPr="00E80557" w:rsidRDefault="006F732B" w:rsidP="006F732B">
      <w:pPr>
        <w:jc w:val="center"/>
        <w:rPr>
          <w:b/>
          <w:sz w:val="22"/>
        </w:rPr>
      </w:pPr>
      <w:r>
        <w:rPr>
          <w:b/>
          <w:noProof/>
          <w:sz w:val="22"/>
          <w:lang w:val="en-GB" w:eastAsia="en-GB"/>
        </w:rPr>
        <w:lastRenderedPageBreak/>
        <w:drawing>
          <wp:inline distT="0" distB="0" distL="0" distR="0" wp14:anchorId="24A8173E" wp14:editId="5F906E94">
            <wp:extent cx="1996440" cy="914857"/>
            <wp:effectExtent l="0" t="0" r="3810" b="0"/>
            <wp:docPr id="3" name="Picture 3" descr="Boxer_Gif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er_Gift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817" cy="922820"/>
                    </a:xfrm>
                    <a:prstGeom prst="rect">
                      <a:avLst/>
                    </a:prstGeom>
                    <a:noFill/>
                    <a:ln>
                      <a:noFill/>
                    </a:ln>
                  </pic:spPr>
                </pic:pic>
              </a:graphicData>
            </a:graphic>
          </wp:inline>
        </w:drawing>
      </w:r>
    </w:p>
    <w:p w:rsidR="006F732B" w:rsidRDefault="006F732B" w:rsidP="006F732B">
      <w:pPr>
        <w:tabs>
          <w:tab w:val="left" w:pos="720"/>
          <w:tab w:val="left" w:pos="4889"/>
        </w:tabs>
        <w:rPr>
          <w:b/>
          <w:color w:val="FFFFFF"/>
          <w:sz w:val="22"/>
        </w:rPr>
      </w:pPr>
      <w:r>
        <w:rPr>
          <w:b/>
          <w:color w:val="FFFFFF"/>
          <w:sz w:val="22"/>
        </w:rPr>
        <w:tab/>
      </w:r>
      <w:r>
        <w:rPr>
          <w:b/>
          <w:color w:val="FFFFFF"/>
          <w:sz w:val="22"/>
        </w:rPr>
        <w:tab/>
      </w:r>
    </w:p>
    <w:p w:rsidR="006F732B" w:rsidRPr="001315A2" w:rsidRDefault="006F732B" w:rsidP="006F732B">
      <w:pPr>
        <w:ind w:left="720"/>
        <w:jc w:val="center"/>
        <w:rPr>
          <w:rFonts w:cs="Arial"/>
          <w:color w:val="7030A0"/>
          <w:sz w:val="22"/>
        </w:rPr>
      </w:pPr>
      <w:r w:rsidRPr="001315A2">
        <w:rPr>
          <w:rFonts w:cs="Arial"/>
          <w:color w:val="7030A0"/>
          <w:sz w:val="22"/>
        </w:rPr>
        <w:t>Swinnow Lane, Bramley, Leeds LS13 4BS, England</w:t>
      </w:r>
    </w:p>
    <w:p w:rsidR="006F732B" w:rsidRPr="001315A2" w:rsidRDefault="006F732B" w:rsidP="006F732B">
      <w:pPr>
        <w:jc w:val="center"/>
        <w:rPr>
          <w:rFonts w:cs="Arial"/>
          <w:color w:val="7030A0"/>
          <w:sz w:val="22"/>
        </w:rPr>
      </w:pPr>
      <w:r>
        <w:rPr>
          <w:rFonts w:cs="Arial"/>
          <w:color w:val="7030A0"/>
          <w:sz w:val="22"/>
        </w:rPr>
        <w:t xml:space="preserve">          </w:t>
      </w:r>
      <w:r w:rsidRPr="001315A2">
        <w:rPr>
          <w:rFonts w:cs="Arial"/>
          <w:color w:val="7030A0"/>
          <w:sz w:val="22"/>
        </w:rPr>
        <w:t>Tel: 0113 3955 59</w:t>
      </w:r>
      <w:r>
        <w:rPr>
          <w:rFonts w:cs="Arial"/>
          <w:color w:val="7030A0"/>
          <w:sz w:val="22"/>
        </w:rPr>
        <w:t>0</w:t>
      </w:r>
      <w:r w:rsidRPr="001315A2">
        <w:rPr>
          <w:rFonts w:cs="Arial"/>
          <w:color w:val="7030A0"/>
          <w:sz w:val="22"/>
        </w:rPr>
        <w:t xml:space="preserve">   </w:t>
      </w:r>
      <w:r>
        <w:rPr>
          <w:rFonts w:cs="Arial"/>
          <w:color w:val="7030A0"/>
          <w:sz w:val="22"/>
        </w:rPr>
        <w:t>E-</w:t>
      </w:r>
      <w:r w:rsidR="006E2112">
        <w:rPr>
          <w:rFonts w:cs="Arial"/>
          <w:color w:val="7030A0"/>
          <w:sz w:val="22"/>
        </w:rPr>
        <w:t>mail</w:t>
      </w:r>
      <w:r>
        <w:rPr>
          <w:rFonts w:cs="Arial"/>
          <w:color w:val="7030A0"/>
          <w:sz w:val="22"/>
        </w:rPr>
        <w:t>: accounts</w:t>
      </w:r>
      <w:r w:rsidRPr="001315A2">
        <w:rPr>
          <w:rFonts w:cs="Arial"/>
          <w:color w:val="7030A0"/>
          <w:sz w:val="22"/>
        </w:rPr>
        <w:t>@boxergifts.com</w:t>
      </w:r>
    </w:p>
    <w:p w:rsidR="006C6B00" w:rsidRDefault="006C6B00" w:rsidP="004F5F2B">
      <w:pPr>
        <w:ind w:left="-567" w:firstLine="567"/>
        <w:rPr>
          <w:rFonts w:cs="Arial"/>
          <w:b/>
          <w:bCs/>
          <w:color w:val="auto"/>
        </w:rPr>
      </w:pPr>
    </w:p>
    <w:p w:rsidR="006F732B" w:rsidRDefault="006F732B" w:rsidP="004F5F2B">
      <w:pPr>
        <w:ind w:left="-567" w:firstLine="567"/>
        <w:rPr>
          <w:rFonts w:cs="Arial"/>
          <w:b/>
          <w:bCs/>
          <w:color w:val="auto"/>
        </w:rPr>
      </w:pPr>
    </w:p>
    <w:p w:rsidR="00F008BD" w:rsidRPr="00404D53" w:rsidRDefault="001C4114" w:rsidP="006E2112">
      <w:pPr>
        <w:spacing w:after="60"/>
        <w:ind w:left="-567" w:firstLine="567"/>
        <w:rPr>
          <w:rFonts w:cs="Arial"/>
          <w:b/>
          <w:bCs/>
          <w:color w:val="auto"/>
        </w:rPr>
      </w:pPr>
      <w:r w:rsidRPr="006E2112">
        <w:rPr>
          <w:rFonts w:cs="Arial"/>
          <w:b/>
          <w:bCs/>
          <w:color w:val="auto"/>
          <w:sz w:val="22"/>
        </w:rPr>
        <w:t>TYPES OF BUSINESS</w:t>
      </w:r>
      <w:r w:rsidR="006C6B00">
        <w:rPr>
          <w:rFonts w:cs="Arial"/>
          <w:b/>
          <w:bCs/>
          <w:color w:val="auto"/>
        </w:rPr>
        <w:t xml:space="preserve"> </w:t>
      </w:r>
      <w:r w:rsidR="006C6B00" w:rsidRPr="000A5240">
        <w:rPr>
          <w:rFonts w:cs="Arial"/>
          <w:bCs/>
          <w:color w:val="auto"/>
          <w:sz w:val="18"/>
          <w:szCs w:val="18"/>
        </w:rPr>
        <w:t>(please select</w:t>
      </w:r>
      <w:r w:rsidR="006E2112">
        <w:rPr>
          <w:rFonts w:cs="Arial"/>
          <w:bCs/>
          <w:color w:val="auto"/>
          <w:sz w:val="18"/>
          <w:szCs w:val="18"/>
        </w:rPr>
        <w:t xml:space="preserve"> and complete</w:t>
      </w:r>
      <w:r w:rsidR="006C6B00" w:rsidRPr="000A5240">
        <w:rPr>
          <w:rFonts w:cs="Arial"/>
          <w:bCs/>
          <w:color w:val="auto"/>
          <w:sz w:val="18"/>
          <w:szCs w:val="18"/>
        </w:rPr>
        <w:t xml:space="preserve"> one of the following)</w:t>
      </w:r>
    </w:p>
    <w:tbl>
      <w:tblPr>
        <w:tblW w:w="8946" w:type="dxa"/>
        <w:tblInd w:w="93" w:type="dxa"/>
        <w:tblLook w:val="04A0" w:firstRow="1" w:lastRow="0" w:firstColumn="1" w:lastColumn="0" w:noHBand="0" w:noVBand="1"/>
      </w:tblPr>
      <w:tblGrid>
        <w:gridCol w:w="4180"/>
        <w:gridCol w:w="4766"/>
      </w:tblGrid>
      <w:tr w:rsidR="00404D53" w:rsidRPr="00404D53" w:rsidTr="006E211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Company Registration Number</w:t>
            </w:r>
          </w:p>
        </w:tc>
        <w:tc>
          <w:tcPr>
            <w:tcW w:w="4766" w:type="dxa"/>
            <w:tcBorders>
              <w:top w:val="single" w:sz="4" w:space="0" w:color="auto"/>
              <w:left w:val="nil"/>
              <w:bottom w:val="single" w:sz="4" w:space="0" w:color="auto"/>
              <w:right w:val="single" w:sz="4" w:space="0" w:color="auto"/>
            </w:tcBorders>
            <w:shd w:val="clear" w:color="auto" w:fill="auto"/>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1185"/>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Registered Company address</w:t>
            </w:r>
          </w:p>
        </w:tc>
        <w:tc>
          <w:tcPr>
            <w:tcW w:w="4766" w:type="dxa"/>
            <w:tcBorders>
              <w:top w:val="nil"/>
              <w:left w:val="nil"/>
              <w:bottom w:val="single" w:sz="4" w:space="0" w:color="auto"/>
              <w:right w:val="single" w:sz="4" w:space="0" w:color="auto"/>
            </w:tcBorders>
            <w:shd w:val="clear" w:color="auto" w:fill="auto"/>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300"/>
        </w:trPr>
        <w:tc>
          <w:tcPr>
            <w:tcW w:w="4180" w:type="dxa"/>
            <w:tcBorders>
              <w:top w:val="nil"/>
              <w:left w:val="nil"/>
              <w:bottom w:val="nil"/>
              <w:right w:val="nil"/>
            </w:tcBorders>
            <w:shd w:val="clear" w:color="auto" w:fill="auto"/>
            <w:noWrap/>
            <w:hideMark/>
          </w:tcPr>
          <w:p w:rsidR="00404D53" w:rsidRPr="00404D53" w:rsidRDefault="00404D53" w:rsidP="00404D53">
            <w:pPr>
              <w:rPr>
                <w:rFonts w:cs="Arial"/>
                <w:color w:val="000000"/>
                <w:sz w:val="22"/>
                <w:szCs w:val="22"/>
                <w:lang w:val="en-GB" w:eastAsia="en-GB"/>
              </w:rPr>
            </w:pPr>
          </w:p>
        </w:tc>
        <w:tc>
          <w:tcPr>
            <w:tcW w:w="4766" w:type="dxa"/>
            <w:tcBorders>
              <w:top w:val="nil"/>
              <w:left w:val="nil"/>
              <w:bottom w:val="nil"/>
              <w:right w:val="nil"/>
            </w:tcBorders>
            <w:shd w:val="clear" w:color="auto" w:fill="auto"/>
            <w:noWrap/>
            <w:vAlign w:val="bottom"/>
            <w:hideMark/>
          </w:tcPr>
          <w:p w:rsidR="00404D53" w:rsidRPr="00404D53" w:rsidRDefault="00404D53" w:rsidP="00404D53">
            <w:pPr>
              <w:rPr>
                <w:rFonts w:cs="Arial"/>
                <w:color w:val="000000"/>
                <w:sz w:val="22"/>
                <w:szCs w:val="22"/>
                <w:lang w:val="en-GB" w:eastAsia="en-GB"/>
              </w:rPr>
            </w:pPr>
          </w:p>
        </w:tc>
      </w:tr>
      <w:tr w:rsidR="00404D53" w:rsidRPr="00404D53" w:rsidTr="006E211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Sole Trader</w:t>
            </w:r>
          </w:p>
        </w:tc>
        <w:tc>
          <w:tcPr>
            <w:tcW w:w="4766" w:type="dxa"/>
            <w:tcBorders>
              <w:top w:val="single" w:sz="4" w:space="0" w:color="auto"/>
              <w:left w:val="nil"/>
              <w:bottom w:val="single" w:sz="4" w:space="0" w:color="auto"/>
              <w:right w:val="single" w:sz="4" w:space="0" w:color="auto"/>
            </w:tcBorders>
            <w:shd w:val="clear" w:color="auto" w:fill="auto"/>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1185"/>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Sole Traders home address</w:t>
            </w:r>
          </w:p>
        </w:tc>
        <w:tc>
          <w:tcPr>
            <w:tcW w:w="4766" w:type="dxa"/>
            <w:tcBorders>
              <w:top w:val="nil"/>
              <w:left w:val="nil"/>
              <w:bottom w:val="single" w:sz="4" w:space="0" w:color="auto"/>
              <w:right w:val="single" w:sz="4" w:space="0" w:color="auto"/>
            </w:tcBorders>
            <w:shd w:val="clear" w:color="auto" w:fill="auto"/>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300"/>
        </w:trPr>
        <w:tc>
          <w:tcPr>
            <w:tcW w:w="4180" w:type="dxa"/>
            <w:tcBorders>
              <w:top w:val="nil"/>
              <w:left w:val="nil"/>
              <w:bottom w:val="nil"/>
              <w:right w:val="nil"/>
            </w:tcBorders>
            <w:shd w:val="clear" w:color="auto" w:fill="auto"/>
            <w:noWrap/>
            <w:hideMark/>
          </w:tcPr>
          <w:p w:rsidR="00404D53" w:rsidRPr="00404D53" w:rsidRDefault="00404D53" w:rsidP="00404D53">
            <w:pPr>
              <w:rPr>
                <w:rFonts w:cs="Arial"/>
                <w:color w:val="000000"/>
                <w:sz w:val="22"/>
                <w:szCs w:val="22"/>
                <w:lang w:val="en-GB" w:eastAsia="en-GB"/>
              </w:rPr>
            </w:pPr>
          </w:p>
        </w:tc>
        <w:tc>
          <w:tcPr>
            <w:tcW w:w="4766" w:type="dxa"/>
            <w:tcBorders>
              <w:top w:val="nil"/>
              <w:left w:val="nil"/>
              <w:bottom w:val="nil"/>
              <w:right w:val="nil"/>
            </w:tcBorders>
            <w:shd w:val="clear" w:color="auto" w:fill="auto"/>
            <w:noWrap/>
            <w:vAlign w:val="bottom"/>
            <w:hideMark/>
          </w:tcPr>
          <w:p w:rsidR="00404D53" w:rsidRPr="00404D53" w:rsidRDefault="00404D53" w:rsidP="00404D53">
            <w:pPr>
              <w:rPr>
                <w:rFonts w:cs="Arial"/>
                <w:color w:val="000000"/>
                <w:sz w:val="22"/>
                <w:szCs w:val="22"/>
                <w:lang w:val="en-GB" w:eastAsia="en-GB"/>
              </w:rPr>
            </w:pPr>
          </w:p>
        </w:tc>
      </w:tr>
      <w:tr w:rsidR="00404D53" w:rsidRPr="00404D53" w:rsidTr="006E211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Partnership</w:t>
            </w:r>
          </w:p>
        </w:tc>
        <w:tc>
          <w:tcPr>
            <w:tcW w:w="4766" w:type="dxa"/>
            <w:tcBorders>
              <w:top w:val="single" w:sz="4" w:space="0" w:color="auto"/>
              <w:left w:val="nil"/>
              <w:bottom w:val="single" w:sz="4" w:space="0" w:color="auto"/>
              <w:right w:val="single" w:sz="4" w:space="0" w:color="auto"/>
            </w:tcBorders>
            <w:shd w:val="clear" w:color="auto" w:fill="auto"/>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1185"/>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Name and home address of partners</w:t>
            </w:r>
          </w:p>
        </w:tc>
        <w:tc>
          <w:tcPr>
            <w:tcW w:w="4766" w:type="dxa"/>
            <w:tcBorders>
              <w:top w:val="nil"/>
              <w:left w:val="nil"/>
              <w:bottom w:val="single" w:sz="4" w:space="0" w:color="auto"/>
              <w:right w:val="single" w:sz="4" w:space="0" w:color="auto"/>
            </w:tcBorders>
            <w:shd w:val="clear" w:color="auto" w:fill="auto"/>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300"/>
        </w:trPr>
        <w:tc>
          <w:tcPr>
            <w:tcW w:w="4180" w:type="dxa"/>
            <w:tcBorders>
              <w:top w:val="nil"/>
              <w:left w:val="nil"/>
              <w:bottom w:val="nil"/>
              <w:right w:val="nil"/>
            </w:tcBorders>
            <w:shd w:val="clear" w:color="auto" w:fill="auto"/>
            <w:noWrap/>
            <w:hideMark/>
          </w:tcPr>
          <w:p w:rsidR="00404D53" w:rsidRPr="00404D53" w:rsidRDefault="00404D53" w:rsidP="00404D53">
            <w:pPr>
              <w:rPr>
                <w:rFonts w:cs="Arial"/>
                <w:color w:val="000000"/>
                <w:sz w:val="22"/>
                <w:szCs w:val="22"/>
                <w:lang w:val="en-GB" w:eastAsia="en-GB"/>
              </w:rPr>
            </w:pPr>
          </w:p>
        </w:tc>
        <w:tc>
          <w:tcPr>
            <w:tcW w:w="4766" w:type="dxa"/>
            <w:tcBorders>
              <w:top w:val="nil"/>
              <w:left w:val="nil"/>
              <w:bottom w:val="nil"/>
              <w:right w:val="nil"/>
            </w:tcBorders>
            <w:shd w:val="clear" w:color="auto" w:fill="auto"/>
            <w:noWrap/>
            <w:vAlign w:val="bottom"/>
            <w:hideMark/>
          </w:tcPr>
          <w:p w:rsidR="00404D53" w:rsidRPr="00404D53" w:rsidRDefault="00404D53" w:rsidP="00404D53">
            <w:pPr>
              <w:rPr>
                <w:rFonts w:cs="Arial"/>
                <w:color w:val="000000"/>
                <w:sz w:val="22"/>
                <w:szCs w:val="22"/>
                <w:lang w:val="en-GB" w:eastAsia="en-GB"/>
              </w:rPr>
            </w:pPr>
          </w:p>
        </w:tc>
      </w:tr>
      <w:tr w:rsidR="00404D53" w:rsidRPr="00404D53" w:rsidTr="006E2112">
        <w:trPr>
          <w:trHeight w:val="300"/>
        </w:trPr>
        <w:tc>
          <w:tcPr>
            <w:tcW w:w="41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Charity Number</w:t>
            </w:r>
          </w:p>
        </w:tc>
        <w:tc>
          <w:tcPr>
            <w:tcW w:w="4766" w:type="dxa"/>
            <w:tcBorders>
              <w:top w:val="single" w:sz="4" w:space="0" w:color="auto"/>
              <w:left w:val="nil"/>
              <w:bottom w:val="single" w:sz="4" w:space="0" w:color="auto"/>
              <w:right w:val="single" w:sz="4" w:space="0" w:color="auto"/>
            </w:tcBorders>
            <w:shd w:val="clear" w:color="auto" w:fill="auto"/>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 </w:t>
            </w:r>
          </w:p>
        </w:tc>
      </w:tr>
      <w:tr w:rsidR="00404D53" w:rsidRPr="00404D53" w:rsidTr="006E2112">
        <w:trPr>
          <w:trHeight w:val="1185"/>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Registered Company address</w:t>
            </w:r>
          </w:p>
        </w:tc>
        <w:tc>
          <w:tcPr>
            <w:tcW w:w="4766" w:type="dxa"/>
            <w:tcBorders>
              <w:top w:val="nil"/>
              <w:left w:val="nil"/>
              <w:bottom w:val="single" w:sz="4" w:space="0" w:color="auto"/>
              <w:right w:val="single" w:sz="4" w:space="0" w:color="auto"/>
            </w:tcBorders>
            <w:shd w:val="clear" w:color="auto" w:fill="auto"/>
            <w:noWrap/>
            <w:vAlign w:val="center"/>
            <w:hideMark/>
          </w:tcPr>
          <w:p w:rsidR="00404D53" w:rsidRPr="00404D53" w:rsidRDefault="00404D53" w:rsidP="006E2112">
            <w:pPr>
              <w:rPr>
                <w:rFonts w:cs="Arial"/>
                <w:color w:val="000000"/>
                <w:sz w:val="22"/>
                <w:szCs w:val="22"/>
                <w:lang w:val="en-GB" w:eastAsia="en-GB"/>
              </w:rPr>
            </w:pPr>
            <w:r w:rsidRPr="00404D53">
              <w:rPr>
                <w:rFonts w:cs="Arial"/>
                <w:color w:val="000000"/>
                <w:sz w:val="22"/>
                <w:szCs w:val="22"/>
                <w:lang w:val="en-GB" w:eastAsia="en-GB"/>
              </w:rPr>
              <w:t> </w:t>
            </w:r>
          </w:p>
        </w:tc>
      </w:tr>
    </w:tbl>
    <w:p w:rsidR="00404D53" w:rsidRPr="00404D53" w:rsidRDefault="00404D53" w:rsidP="004F5F2B">
      <w:pPr>
        <w:ind w:left="-567" w:firstLine="567"/>
        <w:rPr>
          <w:rFonts w:cs="Arial"/>
          <w:b/>
          <w:bCs/>
          <w:color w:val="auto"/>
          <w:sz w:val="18"/>
          <w:szCs w:val="18"/>
        </w:rPr>
      </w:pPr>
    </w:p>
    <w:p w:rsidR="004215DD" w:rsidRPr="006E2112" w:rsidRDefault="00D24372" w:rsidP="00D85EBD">
      <w:pPr>
        <w:pStyle w:val="BodyText"/>
        <w:rPr>
          <w:b w:val="0"/>
          <w:szCs w:val="18"/>
        </w:rPr>
      </w:pPr>
      <w:r w:rsidRPr="006E2112">
        <w:rPr>
          <w:b w:val="0"/>
          <w:szCs w:val="18"/>
          <w:lang w:val="en-GB"/>
        </w:rPr>
        <w:t>I CONFIRM THAT I AM AUTHORISED TO SIGN THIS DOC</w:t>
      </w:r>
      <w:r w:rsidR="00D85EBD" w:rsidRPr="006E2112">
        <w:rPr>
          <w:b w:val="0"/>
          <w:szCs w:val="18"/>
          <w:lang w:val="en-GB"/>
        </w:rPr>
        <w:t>UMEN</w:t>
      </w:r>
      <w:r w:rsidR="006E2112" w:rsidRPr="006E2112">
        <w:rPr>
          <w:b w:val="0"/>
          <w:szCs w:val="18"/>
          <w:lang w:val="en-GB"/>
        </w:rPr>
        <w:t xml:space="preserve">T ON BEHALF OF THE COMPANY, </w:t>
      </w:r>
      <w:r w:rsidRPr="006E2112">
        <w:rPr>
          <w:b w:val="0"/>
          <w:szCs w:val="18"/>
          <w:lang w:val="en-GB"/>
        </w:rPr>
        <w:t>AND THAT I HAVE READ, UNDERSTOOD AND</w:t>
      </w:r>
      <w:r w:rsidR="00DE4467" w:rsidRPr="006E2112">
        <w:rPr>
          <w:b w:val="0"/>
          <w:szCs w:val="18"/>
          <w:lang w:val="en-GB"/>
        </w:rPr>
        <w:t xml:space="preserve"> </w:t>
      </w:r>
      <w:r w:rsidRPr="006E2112">
        <w:rPr>
          <w:b w:val="0"/>
          <w:szCs w:val="18"/>
          <w:lang w:val="en-GB"/>
        </w:rPr>
        <w:t xml:space="preserve">AGREE </w:t>
      </w:r>
      <w:r w:rsidR="005B7011" w:rsidRPr="006E2112">
        <w:rPr>
          <w:b w:val="0"/>
          <w:szCs w:val="18"/>
          <w:lang w:val="en-GB"/>
        </w:rPr>
        <w:t xml:space="preserve">TO </w:t>
      </w:r>
      <w:r w:rsidR="00DE4467" w:rsidRPr="006E2112">
        <w:rPr>
          <w:b w:val="0"/>
          <w:szCs w:val="18"/>
          <w:lang w:val="en-GB"/>
        </w:rPr>
        <w:t>BOXER’S</w:t>
      </w:r>
      <w:r w:rsidRPr="006E2112">
        <w:rPr>
          <w:b w:val="0"/>
          <w:szCs w:val="18"/>
          <w:lang w:val="en-GB"/>
        </w:rPr>
        <w:t xml:space="preserve"> TERMS AND CONDITIONS OF BUSINESS, AS DETAILED ON PAGE THREE OF THIS DOCUMENT.</w:t>
      </w:r>
    </w:p>
    <w:p w:rsidR="00D24372" w:rsidRDefault="00D24372" w:rsidP="00D85EBD">
      <w:pPr>
        <w:pStyle w:val="BodyText"/>
        <w:rPr>
          <w:sz w:val="18"/>
          <w:szCs w:val="18"/>
        </w:rPr>
      </w:pPr>
    </w:p>
    <w:p w:rsidR="000A5240" w:rsidRDefault="000A5240" w:rsidP="004F5F2B">
      <w:pPr>
        <w:pStyle w:val="BodyText"/>
        <w:ind w:left="-567" w:firstLine="567"/>
        <w:rPr>
          <w:szCs w:val="22"/>
        </w:rPr>
      </w:pPr>
    </w:p>
    <w:p w:rsidR="004215DD" w:rsidRPr="00D24372" w:rsidRDefault="006E2112" w:rsidP="004F5F2B">
      <w:pPr>
        <w:pStyle w:val="BodyText"/>
        <w:ind w:left="-567" w:firstLine="567"/>
        <w:rPr>
          <w:szCs w:val="22"/>
        </w:rPr>
      </w:pPr>
      <w:r>
        <w:rPr>
          <w:szCs w:val="22"/>
        </w:rPr>
        <w:t>Signed</w:t>
      </w:r>
      <w:r>
        <w:rPr>
          <w:szCs w:val="22"/>
        </w:rPr>
        <w:tab/>
      </w:r>
      <w:r>
        <w:rPr>
          <w:szCs w:val="22"/>
        </w:rPr>
        <w:t>…………………………</w:t>
      </w:r>
      <w:r>
        <w:rPr>
          <w:szCs w:val="22"/>
        </w:rPr>
        <w:t>….</w:t>
      </w:r>
      <w:r w:rsidR="004215DD" w:rsidRPr="00D24372">
        <w:rPr>
          <w:szCs w:val="22"/>
        </w:rPr>
        <w:tab/>
      </w:r>
      <w:r w:rsidR="004215DD" w:rsidRPr="00D24372">
        <w:rPr>
          <w:szCs w:val="22"/>
        </w:rPr>
        <w:tab/>
      </w:r>
      <w:r>
        <w:rPr>
          <w:szCs w:val="22"/>
        </w:rPr>
        <w:t>Status</w:t>
      </w:r>
      <w:r>
        <w:rPr>
          <w:szCs w:val="22"/>
        </w:rPr>
        <w:tab/>
      </w:r>
      <w:r>
        <w:rPr>
          <w:szCs w:val="22"/>
        </w:rPr>
        <w:tab/>
      </w:r>
      <w:r>
        <w:rPr>
          <w:szCs w:val="22"/>
        </w:rPr>
        <w:t>…………………………</w:t>
      </w:r>
      <w:r>
        <w:rPr>
          <w:szCs w:val="22"/>
        </w:rPr>
        <w:t>…</w:t>
      </w:r>
    </w:p>
    <w:p w:rsidR="004215DD" w:rsidRPr="00D24372" w:rsidRDefault="004215DD" w:rsidP="004F5F2B">
      <w:pPr>
        <w:pStyle w:val="BodyText"/>
        <w:ind w:left="-567" w:firstLine="567"/>
        <w:rPr>
          <w:szCs w:val="22"/>
        </w:rPr>
      </w:pPr>
    </w:p>
    <w:p w:rsidR="006C6B00" w:rsidRDefault="006C6B00" w:rsidP="004F5F2B">
      <w:pPr>
        <w:pStyle w:val="BodyText"/>
        <w:ind w:left="-567" w:firstLine="567"/>
        <w:rPr>
          <w:szCs w:val="22"/>
        </w:rPr>
      </w:pPr>
    </w:p>
    <w:p w:rsidR="004215DD" w:rsidRPr="00D24372" w:rsidRDefault="006E2112" w:rsidP="004F5F2B">
      <w:pPr>
        <w:pStyle w:val="BodyText"/>
        <w:ind w:left="-567" w:firstLine="567"/>
        <w:rPr>
          <w:szCs w:val="22"/>
        </w:rPr>
      </w:pPr>
      <w:r>
        <w:rPr>
          <w:szCs w:val="22"/>
        </w:rPr>
        <w:t>Print Name</w:t>
      </w:r>
      <w:r>
        <w:rPr>
          <w:szCs w:val="22"/>
        </w:rPr>
        <w:tab/>
        <w:t>…………………………….</w:t>
      </w:r>
      <w:r w:rsidR="004215DD" w:rsidRPr="00D24372">
        <w:rPr>
          <w:szCs w:val="22"/>
        </w:rPr>
        <w:tab/>
      </w:r>
      <w:r>
        <w:rPr>
          <w:szCs w:val="22"/>
        </w:rPr>
        <w:tab/>
      </w:r>
      <w:r w:rsidR="004215DD" w:rsidRPr="00D24372">
        <w:rPr>
          <w:szCs w:val="22"/>
        </w:rPr>
        <w:t>Date</w:t>
      </w:r>
      <w:r>
        <w:rPr>
          <w:szCs w:val="22"/>
        </w:rPr>
        <w:tab/>
      </w:r>
      <w:r>
        <w:rPr>
          <w:szCs w:val="22"/>
        </w:rPr>
        <w:tab/>
      </w:r>
      <w:r>
        <w:rPr>
          <w:szCs w:val="22"/>
        </w:rPr>
        <w:t>…………………………</w:t>
      </w:r>
      <w:r>
        <w:rPr>
          <w:szCs w:val="22"/>
        </w:rPr>
        <w:t>….</w:t>
      </w:r>
    </w:p>
    <w:p w:rsidR="005612C2" w:rsidRDefault="005612C2">
      <w:pPr>
        <w:rPr>
          <w:rFonts w:cs="Arial"/>
          <w:b/>
          <w:sz w:val="32"/>
        </w:rPr>
      </w:pPr>
      <w:r>
        <w:rPr>
          <w:rFonts w:cs="Arial"/>
          <w:b/>
          <w:sz w:val="32"/>
        </w:rPr>
        <w:br w:type="page"/>
      </w:r>
    </w:p>
    <w:p w:rsidR="00B92F15" w:rsidRPr="00167488" w:rsidRDefault="00B92F15" w:rsidP="00B92F15">
      <w:pPr>
        <w:jc w:val="center"/>
        <w:rPr>
          <w:rFonts w:cs="Arial"/>
          <w:b/>
          <w:sz w:val="32"/>
        </w:rPr>
      </w:pPr>
      <w:r w:rsidRPr="00167488">
        <w:rPr>
          <w:rFonts w:cs="Arial"/>
          <w:b/>
          <w:sz w:val="32"/>
        </w:rPr>
        <w:lastRenderedPageBreak/>
        <w:t>Scobie (Llarn) Ltd (trading as Boxer)</w:t>
      </w:r>
    </w:p>
    <w:p w:rsidR="00B92F15" w:rsidRPr="00167488" w:rsidRDefault="00B92F15" w:rsidP="00B92F15">
      <w:pPr>
        <w:jc w:val="center"/>
        <w:rPr>
          <w:rFonts w:cs="Arial"/>
          <w:b/>
          <w:sz w:val="32"/>
        </w:rPr>
      </w:pPr>
      <w:r w:rsidRPr="00167488">
        <w:rPr>
          <w:rFonts w:cs="Arial"/>
          <w:b/>
          <w:sz w:val="32"/>
        </w:rPr>
        <w:t>Conditions of Sale</w:t>
      </w:r>
    </w:p>
    <w:p w:rsidR="00B92F15" w:rsidRPr="00167488" w:rsidRDefault="00B92F15" w:rsidP="00B92F15">
      <w:pPr>
        <w:jc w:val="center"/>
        <w:rPr>
          <w:rFonts w:cs="Arial"/>
          <w:b/>
        </w:rPr>
      </w:pPr>
      <w:r w:rsidRPr="00167488">
        <w:rPr>
          <w:rFonts w:cs="Arial"/>
          <w:b/>
        </w:rPr>
        <w:t>Revised June 2017</w:t>
      </w:r>
    </w:p>
    <w:p w:rsidR="005612C2" w:rsidRDefault="005612C2" w:rsidP="005612C2">
      <w:pPr>
        <w:rPr>
          <w:rFonts w:ascii="Arial Narrow" w:hAnsi="Arial Narrow" w:cs="Arial"/>
          <w:b/>
          <w:sz w:val="15"/>
          <w:szCs w:val="15"/>
        </w:rPr>
      </w:pPr>
    </w:p>
    <w:p w:rsidR="005612C2" w:rsidRDefault="005612C2" w:rsidP="005612C2">
      <w:pPr>
        <w:rPr>
          <w:rFonts w:ascii="Arial Narrow" w:hAnsi="Arial Narrow" w:cs="Arial"/>
          <w:b/>
          <w:sz w:val="15"/>
          <w:szCs w:val="15"/>
        </w:rPr>
        <w:sectPr w:rsidR="005612C2" w:rsidSect="005612C2">
          <w:footerReference w:type="even" r:id="rId9"/>
          <w:footerReference w:type="default" r:id="rId10"/>
          <w:pgSz w:w="11907" w:h="16839" w:code="9"/>
          <w:pgMar w:top="284" w:right="1440" w:bottom="1135" w:left="1440" w:header="720" w:footer="340" w:gutter="0"/>
          <w:cols w:space="720"/>
          <w:docGrid w:linePitch="272"/>
        </w:sectPr>
      </w:pPr>
    </w:p>
    <w:p w:rsidR="00B92F15" w:rsidRPr="005612C2" w:rsidRDefault="00B92F15" w:rsidP="005612C2">
      <w:pPr>
        <w:pStyle w:val="ListParagraph"/>
        <w:numPr>
          <w:ilvl w:val="1"/>
          <w:numId w:val="10"/>
        </w:numPr>
        <w:rPr>
          <w:rFonts w:ascii="Arial Narrow" w:hAnsi="Arial Narrow" w:cs="Arial"/>
          <w:b/>
          <w:sz w:val="15"/>
          <w:szCs w:val="15"/>
        </w:rPr>
      </w:pPr>
      <w:r w:rsidRPr="005612C2">
        <w:rPr>
          <w:rFonts w:ascii="Arial Narrow" w:hAnsi="Arial Narrow" w:cs="Arial"/>
          <w:b/>
          <w:sz w:val="15"/>
          <w:szCs w:val="15"/>
        </w:rPr>
        <w:t>Definitions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“We” or “Us” means Scobie (Llarn) Ltd, a company trading under the name Boxer.</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“You” is the party entering into a contract with us for the supply of goods. </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Delivery of goods shall be deemed to take place when we consign the goods to you, unless we deliver the goods ourselves in which case delivery takes place when we offload them to you.</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“Insolvency action” means administration, voluntary arrangements, winding-up, liquidation, bankruptcy, the appointment of a liquidator or notice of intended striking off</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General</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These Terms and Conditions apply to every contract between us and you.</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These Terms and Conditions are the </w:t>
      </w:r>
      <w:r w:rsidRPr="006F732B">
        <w:rPr>
          <w:rFonts w:ascii="Arial Narrow" w:hAnsi="Arial Narrow" w:cs="Arial"/>
          <w:b/>
          <w:sz w:val="15"/>
          <w:szCs w:val="15"/>
        </w:rPr>
        <w:t>only</w:t>
      </w:r>
      <w:r w:rsidRPr="006F732B">
        <w:rPr>
          <w:rFonts w:ascii="Arial Narrow" w:hAnsi="Arial Narrow" w:cs="Arial"/>
          <w:sz w:val="15"/>
          <w:szCs w:val="15"/>
        </w:rPr>
        <w:t xml:space="preserve"> terms applying to any contract between us and you. Nothing either we or you have said to each other before the contract (whether in writing or verbally) forms any part of these Terms and Conditions unless both we and you make a specific written agreement that it does. </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No representation by or on behalf of the us by an employee or agent (including but not limited to advice or recommendations as to the quality or suitability for specific purposes of our goods) takes effect unless both we and you make a specific written agreement that it does.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If you want to vary the terms of an existing contract you can only do so with the written agreement of one of our Directors. </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If we at any time choose not to enforce any of these Terms and Conditions that does not stop us from enforcing any other of these Terms and Conditions.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If a court decides that any of these Terms and Conditions is not enforceable, then the rest of the Terms and Conditions shall remain in effect.</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We reserve the right to alter any prices or descriptions of items in our catalogue and such prices and descriptions should be confirmed at time of order.</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Credit</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Credit will be granted at our sole discretion and subject to you providing a fully-completed application form and to any references we ask for being taken up and reviewed. </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If you are a limited company we may require a personal guarantee from one or more of your Directors or, at our sole discretion, some other security.</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If you (or any person giving a personal guarantee) are based or live outside England or Wales we may require you to arrange further security.</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Any credit we provide to you is strictly on the basis that you comply with Clause 4(a) and we may withdraw credit at any time and at our sole discretion.</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Credit accounts will be reviewed periodically and accounts that have not traded for 6 months may have credit suspended or withdrawn.</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If we withdraw credit for any reason we shall be entitled to any or all of the remedies under Clause 4(c).</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bookmarkStart w:id="1" w:name="_Ref473282530"/>
      <w:r w:rsidRPr="006F732B">
        <w:rPr>
          <w:rFonts w:ascii="Arial Narrow" w:hAnsi="Arial Narrow" w:cs="Arial"/>
          <w:b/>
          <w:sz w:val="15"/>
          <w:szCs w:val="15"/>
        </w:rPr>
        <w:t>Payment</w:t>
      </w:r>
      <w:bookmarkEnd w:id="1"/>
    </w:p>
    <w:p w:rsidR="00B92F15" w:rsidRPr="006F732B" w:rsidRDefault="00B92F15" w:rsidP="00B92F15">
      <w:pPr>
        <w:pStyle w:val="ListParagraph"/>
        <w:numPr>
          <w:ilvl w:val="1"/>
          <w:numId w:val="7"/>
        </w:numPr>
        <w:rPr>
          <w:rFonts w:ascii="Arial Narrow" w:hAnsi="Arial Narrow" w:cs="Arial"/>
          <w:sz w:val="15"/>
          <w:szCs w:val="15"/>
        </w:rPr>
      </w:pPr>
      <w:r w:rsidRPr="006F732B">
        <w:rPr>
          <w:rFonts w:ascii="Arial Narrow" w:hAnsi="Arial Narrow" w:cs="Arial"/>
          <w:sz w:val="15"/>
          <w:szCs w:val="15"/>
        </w:rPr>
        <w:t>All invoices for goods sold on credit are strictly net for payment within 30 days of date of invoice unless we and you agree a different payment period in writing.</w:t>
      </w:r>
    </w:p>
    <w:p w:rsidR="00B92F15" w:rsidRPr="006F732B" w:rsidRDefault="00B92F15" w:rsidP="00B92F15">
      <w:pPr>
        <w:pStyle w:val="ListParagraph"/>
        <w:numPr>
          <w:ilvl w:val="1"/>
          <w:numId w:val="7"/>
        </w:numPr>
        <w:rPr>
          <w:rFonts w:ascii="Arial Narrow" w:hAnsi="Arial Narrow" w:cs="Arial"/>
          <w:sz w:val="15"/>
          <w:szCs w:val="15"/>
        </w:rPr>
      </w:pPr>
      <w:r w:rsidRPr="006F732B">
        <w:rPr>
          <w:rFonts w:ascii="Arial Narrow" w:hAnsi="Arial Narrow" w:cs="Arial"/>
          <w:sz w:val="15"/>
          <w:szCs w:val="15"/>
        </w:rPr>
        <w:t>Time of payments shall be of the essence of the contract. This means that you agree that it is vitally important under the contract that we are paid on time.</w:t>
      </w:r>
    </w:p>
    <w:p w:rsidR="00B92F15" w:rsidRPr="006F732B" w:rsidRDefault="00B92F15" w:rsidP="00B92F15">
      <w:pPr>
        <w:pStyle w:val="ListParagraph"/>
        <w:numPr>
          <w:ilvl w:val="1"/>
          <w:numId w:val="7"/>
        </w:numPr>
        <w:rPr>
          <w:rFonts w:ascii="Arial Narrow" w:hAnsi="Arial Narrow" w:cs="Arial"/>
          <w:sz w:val="15"/>
          <w:szCs w:val="15"/>
        </w:rPr>
      </w:pPr>
      <w:r w:rsidRPr="006F732B">
        <w:rPr>
          <w:rFonts w:ascii="Arial Narrow" w:hAnsi="Arial Narrow" w:cs="Arial"/>
          <w:sz w:val="15"/>
          <w:szCs w:val="15"/>
        </w:rPr>
        <w:t>Where goods are sold by instalments each instalment shall be invoiced and paid for separately.</w:t>
      </w:r>
    </w:p>
    <w:p w:rsidR="00B92F15" w:rsidRPr="006F732B" w:rsidRDefault="00B92F15" w:rsidP="00B92F15">
      <w:pPr>
        <w:pStyle w:val="ListParagraph"/>
        <w:numPr>
          <w:ilvl w:val="1"/>
          <w:numId w:val="7"/>
        </w:numPr>
        <w:rPr>
          <w:rFonts w:ascii="Arial Narrow" w:hAnsi="Arial Narrow" w:cs="Arial"/>
          <w:sz w:val="15"/>
          <w:szCs w:val="15"/>
        </w:rPr>
      </w:pPr>
      <w:bookmarkStart w:id="2" w:name="_Ref473285887"/>
      <w:r w:rsidRPr="006F732B">
        <w:rPr>
          <w:rFonts w:ascii="Arial Narrow" w:hAnsi="Arial Narrow" w:cs="Arial"/>
          <w:sz w:val="15"/>
          <w:szCs w:val="15"/>
        </w:rPr>
        <w:t>If for any reason whatsoever payment is not made when due we shall be entitled to:</w:t>
      </w:r>
      <w:bookmarkEnd w:id="2"/>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charge interest and fees in accordance with the Late Payment of Commercial Debts (Interest) Act 1998;</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cancel or suspend any contract with you;</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require you to pay any other sums due to us immediately;</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enter into your premises and repossess and remove all of our goods that remain our property under clause 7.</w:t>
      </w:r>
    </w:p>
    <w:p w:rsidR="00B92F15" w:rsidRPr="006F732B" w:rsidRDefault="00B92F15" w:rsidP="00B92F15">
      <w:pPr>
        <w:pStyle w:val="ListParagraph"/>
        <w:numPr>
          <w:ilvl w:val="1"/>
          <w:numId w:val="7"/>
        </w:numPr>
        <w:rPr>
          <w:rFonts w:ascii="Arial Narrow" w:hAnsi="Arial Narrow" w:cs="Arial"/>
          <w:sz w:val="15"/>
          <w:szCs w:val="15"/>
        </w:rPr>
      </w:pPr>
      <w:r w:rsidRPr="006F732B">
        <w:rPr>
          <w:rFonts w:ascii="Arial Narrow" w:hAnsi="Arial Narrow" w:cs="Arial"/>
          <w:sz w:val="15"/>
          <w:szCs w:val="15"/>
        </w:rPr>
        <w:t>By entering into this contract you agree that you shall not be entitled to withhold payment by reason of set-off or counterclaim in respect of any claim disputed by us.</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Termination or Suspension</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Without affecting any of our other rights we may terminate the contract or suspend further deliveries to you if:</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 xml:space="preserve">you fail to make due payment in accordance with Clause </w:t>
      </w:r>
      <w:r w:rsidRPr="006F732B">
        <w:rPr>
          <w:rFonts w:ascii="Arial Narrow" w:hAnsi="Arial Narrow" w:cs="Arial"/>
          <w:sz w:val="15"/>
          <w:szCs w:val="15"/>
        </w:rPr>
        <w:fldChar w:fldCharType="begin"/>
      </w:r>
      <w:r w:rsidRPr="006F732B">
        <w:rPr>
          <w:rFonts w:ascii="Arial Narrow" w:hAnsi="Arial Narrow" w:cs="Arial"/>
          <w:sz w:val="15"/>
          <w:szCs w:val="15"/>
        </w:rPr>
        <w:instrText xml:space="preserve"> REF _Ref473282530 \r \h  \* MERGEFORMAT </w:instrText>
      </w:r>
      <w:r w:rsidRPr="006F732B">
        <w:rPr>
          <w:rFonts w:ascii="Arial Narrow" w:hAnsi="Arial Narrow" w:cs="Arial"/>
          <w:sz w:val="15"/>
          <w:szCs w:val="15"/>
        </w:rPr>
      </w:r>
      <w:r w:rsidRPr="006F732B">
        <w:rPr>
          <w:rFonts w:ascii="Arial Narrow" w:hAnsi="Arial Narrow" w:cs="Arial"/>
          <w:sz w:val="15"/>
          <w:szCs w:val="15"/>
        </w:rPr>
        <w:fldChar w:fldCharType="separate"/>
      </w:r>
      <w:r w:rsidR="00772E12">
        <w:rPr>
          <w:rFonts w:ascii="Arial Narrow" w:hAnsi="Arial Narrow" w:cs="Arial"/>
          <w:sz w:val="15"/>
          <w:szCs w:val="15"/>
        </w:rPr>
        <w:t>4</w:t>
      </w:r>
      <w:r w:rsidRPr="006F732B">
        <w:rPr>
          <w:rFonts w:ascii="Arial Narrow" w:hAnsi="Arial Narrow" w:cs="Arial"/>
          <w:sz w:val="15"/>
          <w:szCs w:val="15"/>
        </w:rPr>
        <w:fldChar w:fldCharType="end"/>
      </w:r>
      <w:r w:rsidRPr="006F732B">
        <w:rPr>
          <w:rFonts w:ascii="Arial Narrow" w:hAnsi="Arial Narrow" w:cs="Arial"/>
          <w:sz w:val="15"/>
          <w:szCs w:val="15"/>
        </w:rPr>
        <w:t>(a) for any goods; or</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you have any distress execution or other legal process levied upon you; or</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 xml:space="preserve">you make, or offer to make, any arrangements or compromise with creditors, or committing any insolvency action; or </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anyone tries to commit any insolvency action against you; or</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you have a receiver of your property or assets or any part of them appointed; or</w:t>
      </w:r>
    </w:p>
    <w:p w:rsidR="00B92F15" w:rsidRPr="006F732B" w:rsidRDefault="00B92F15" w:rsidP="00B92F15">
      <w:pPr>
        <w:pStyle w:val="ListParagraph"/>
        <w:numPr>
          <w:ilvl w:val="2"/>
          <w:numId w:val="7"/>
        </w:numPr>
        <w:rPr>
          <w:rFonts w:ascii="Arial Narrow" w:hAnsi="Arial Narrow" w:cs="Arial"/>
          <w:sz w:val="15"/>
          <w:szCs w:val="15"/>
        </w:rPr>
      </w:pPr>
      <w:proofErr w:type="gramStart"/>
      <w:r w:rsidRPr="006F732B">
        <w:rPr>
          <w:rFonts w:ascii="Arial Narrow" w:hAnsi="Arial Narrow" w:cs="Arial"/>
          <w:sz w:val="15"/>
          <w:szCs w:val="15"/>
        </w:rPr>
        <w:t>we</w:t>
      </w:r>
      <w:proofErr w:type="gramEnd"/>
      <w:r w:rsidRPr="006F732B">
        <w:rPr>
          <w:rFonts w:ascii="Arial Narrow" w:hAnsi="Arial Narrow" w:cs="Arial"/>
          <w:sz w:val="15"/>
          <w:szCs w:val="15"/>
        </w:rPr>
        <w:t xml:space="preserve"> receive any information concerning your financial status indicating that the you are unable to pay your debts.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In the event the contract is terminated under clause 5(a) we shall be entitled to any or all of the remedies under clause 4(d).</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We reserve the right to withhold performance of any of our obligations under the contract if in our sole opinion your credit status becomes unsatisfactory. </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Delivery and Storage</w:t>
      </w:r>
    </w:p>
    <w:p w:rsidR="00B92F15" w:rsidRPr="006F732B" w:rsidRDefault="00B92F15" w:rsidP="00B92F15">
      <w:pPr>
        <w:pStyle w:val="ListParagraph"/>
        <w:numPr>
          <w:ilvl w:val="1"/>
          <w:numId w:val="8"/>
        </w:numPr>
        <w:rPr>
          <w:rFonts w:ascii="Arial Narrow" w:hAnsi="Arial Narrow" w:cs="Arial"/>
          <w:sz w:val="15"/>
          <w:szCs w:val="15"/>
        </w:rPr>
      </w:pPr>
      <w:r w:rsidRPr="006F732B">
        <w:rPr>
          <w:rFonts w:ascii="Arial Narrow" w:hAnsi="Arial Narrow" w:cs="Arial"/>
          <w:sz w:val="15"/>
          <w:szCs w:val="15"/>
        </w:rPr>
        <w:t>Any date or time quoted for delivery is given as an estimate only and we will not be liable for any loss or damage howsoever arising by any matter beyond our reasonable control from failure to deliver on such stated date or at such stated time.</w:t>
      </w:r>
    </w:p>
    <w:p w:rsidR="00B92F15" w:rsidRPr="006F732B" w:rsidRDefault="00B92F15" w:rsidP="00B92F15">
      <w:pPr>
        <w:pStyle w:val="ListParagraph"/>
        <w:numPr>
          <w:ilvl w:val="1"/>
          <w:numId w:val="8"/>
        </w:numPr>
        <w:rPr>
          <w:rFonts w:ascii="Arial Narrow" w:hAnsi="Arial Narrow" w:cs="Arial"/>
          <w:sz w:val="15"/>
          <w:szCs w:val="15"/>
        </w:rPr>
      </w:pPr>
      <w:r w:rsidRPr="006F732B">
        <w:rPr>
          <w:rFonts w:ascii="Arial Narrow" w:hAnsi="Arial Narrow" w:cs="Arial"/>
          <w:sz w:val="15"/>
          <w:szCs w:val="15"/>
        </w:rPr>
        <w:t>By entering into this contract you agree that if we fail to make any delivery that shall not entitle you to cancel or suspend any other delivery or contract.</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Passing of Risk and Retention of Title</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Risk in goods supplied passes from us to you upon delivery as defined at clause 1(c).</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Whether or not risk in goods has passed to you, goods supplied we supply shall remain our sole property until you have paid in full the agreed price and all other sums due from you to us (including interest) under this contract or any other contract between you and us. Notwithstanding such retention of title, we shall be entitled to bring a legal claim for the price of the goods as soon as payment falls due.</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By entering into this contract you agree that you will take possession of goods as bailee until the sums due in clause 7(b) have been paid in full or the goods have been resold in the ordinary course of your business and that you shall:</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 xml:space="preserve">insure such goods to their full market value; </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store or account for such goods as to show that they remain our property;</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not mortgage, charge or otherwise encumber or dispose of the goods (other than by selling them in the usual course of business) without our written permission.</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By entering into this contract you agree that if you sell goods before payment in full of the sums due in clause 4(a) then you shall keep the proceeds of any sale in a non-overdrawn account and hold such proceeds on trust for us as fiduciary.</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By entering into this contract you agree that if we invoke our right to repossession of its goods under clause 4(d</w:t>
      </w:r>
      <w:proofErr w:type="gramStart"/>
      <w:r w:rsidRPr="006F732B">
        <w:rPr>
          <w:rFonts w:ascii="Arial Narrow" w:hAnsi="Arial Narrow" w:cs="Arial"/>
          <w:sz w:val="15"/>
          <w:szCs w:val="15"/>
        </w:rPr>
        <w:t>)(</w:t>
      </w:r>
      <w:proofErr w:type="gramEnd"/>
      <w:r w:rsidRPr="006F732B">
        <w:rPr>
          <w:rFonts w:ascii="Arial Narrow" w:hAnsi="Arial Narrow" w:cs="Arial"/>
          <w:sz w:val="15"/>
          <w:szCs w:val="15"/>
        </w:rPr>
        <w:t>iv) we shall not be liable for any damage or injury reasonably done in the course of so doing.</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Returns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By entering into this contract you agree that goods are </w:t>
      </w:r>
      <w:r w:rsidRPr="006F732B">
        <w:rPr>
          <w:rFonts w:ascii="Arial Narrow" w:hAnsi="Arial Narrow" w:cs="Arial"/>
          <w:b/>
          <w:sz w:val="15"/>
          <w:szCs w:val="15"/>
        </w:rPr>
        <w:t>not</w:t>
      </w:r>
      <w:r w:rsidRPr="006F732B">
        <w:rPr>
          <w:rFonts w:ascii="Arial Narrow" w:hAnsi="Arial Narrow" w:cs="Arial"/>
          <w:sz w:val="15"/>
          <w:szCs w:val="15"/>
        </w:rPr>
        <w:t xml:space="preserve"> supplied to you on a ‘sale or return’ basis unless we and you agree in writing that they are.</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Where we supply goods on ‘sale or exchange’ then you must pay for them in full as per clause 4(a).</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If we uplift ‘sale or exchange’ goods we will provide you with a credit note that may only be used against an invoice from us for replacement goods.</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Claims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No claim for defect, damage in transit, short delivery or any other deficiently may be made unless:</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such deficiency is notified to us in writing within 7 days of delivery; and</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you allow us to verify the claim within 7 days of your notification to us.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In the absence of any such notification within 7 days of delivery you shall be deemed to have accepted the goods.</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Warranties and Liability</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We warrant that goods will correspond to their specifications as at the time of confirmation of order.</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We will replace or give credit to you for any goods which do not comply with the warranty at clause 10(a) and which we accept for replacement or credit.</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Other than as set out in clause 10(a) or as expressly confirmed in writing by us:</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 xml:space="preserve">no warranty condition or representation express or implied as to description, quality or suitability of any goods hereby sold is given by us or deemed to have been given or implied and (to the extent permitted by statute) any statutory or other warranty condition or representation whether express or implied is hereby excluded; </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we accept no liability whatsoever for any loss or damage whether consequential or direct and whether suffered by or occasioned to you, your employees or agents or a third party which may arise after the delivery of the goods.</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Indemnity</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By entering into this contract you agree that if we bring a claim against you for recovery of money or goods under this contract then you will indemnify us in full for all legal expenses (including court fees and lawyers’ costs) arising from such a claim.</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Clause 11(a) will apply irrespective of the amount of such a claim, the amount of such legal expenses, or the track that any such claim is allocated to.</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Force Majeure</w:t>
      </w:r>
    </w:p>
    <w:p w:rsidR="00B92F15" w:rsidRPr="006F732B" w:rsidRDefault="00B92F15" w:rsidP="00B92F15">
      <w:pPr>
        <w:pStyle w:val="ListParagraph"/>
        <w:ind w:left="360"/>
        <w:rPr>
          <w:rFonts w:ascii="Arial Narrow" w:hAnsi="Arial Narrow" w:cs="Arial"/>
          <w:sz w:val="15"/>
          <w:szCs w:val="15"/>
        </w:rPr>
      </w:pPr>
      <w:r w:rsidRPr="006F732B">
        <w:rPr>
          <w:rFonts w:ascii="Arial Narrow" w:hAnsi="Arial Narrow" w:cs="Arial"/>
          <w:sz w:val="15"/>
          <w:szCs w:val="15"/>
        </w:rPr>
        <w:t>In the event of war, invasion, act of foreign enemy, hostilities (whether war has been declared or not), civil war, rebellion, revolution, military or usurped power, act of God, force majeure, epidemic or any other matter or occurrence beyond our control we shall be relieved of all liabilities incurred under the contract wherever and to the extent to which the fulfilment of such obligations is prevented, frustrated or impeded as a consequence of any such event or by the Statute Rules regulations Orders or Requisitions issued by any Government Department Council or other duty constituted authority or from strikes, lock-outs or other withdrawal of labour force, breakdown of plant or any other causes (whether or not of a like nature) beyond our control.</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Law and Jurisdiction</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The contract is deemed to be made under and in accordance with English law.</w:t>
      </w:r>
    </w:p>
    <w:p w:rsidR="007627A0" w:rsidRPr="005612C2" w:rsidRDefault="00B92F15" w:rsidP="008F5BA7">
      <w:pPr>
        <w:pStyle w:val="ListParagraph"/>
        <w:numPr>
          <w:ilvl w:val="1"/>
          <w:numId w:val="9"/>
        </w:numPr>
        <w:rPr>
          <w:sz w:val="15"/>
          <w:szCs w:val="15"/>
        </w:rPr>
      </w:pPr>
      <w:r w:rsidRPr="005612C2">
        <w:rPr>
          <w:rFonts w:ascii="Arial Narrow" w:hAnsi="Arial Narrow" w:cs="Arial"/>
          <w:sz w:val="15"/>
          <w:szCs w:val="15"/>
        </w:rPr>
        <w:t>Any dispute under the contract shall be subject to the exclusive jurisdiction of the Courts of England and Wales</w:t>
      </w:r>
      <w:r w:rsidR="006F732B" w:rsidRPr="005612C2">
        <w:rPr>
          <w:rFonts w:ascii="Arial Narrow" w:hAnsi="Arial Narrow" w:cs="Arial"/>
          <w:sz w:val="15"/>
          <w:szCs w:val="15"/>
        </w:rPr>
        <w:t>.</w:t>
      </w:r>
    </w:p>
    <w:sectPr w:rsidR="007627A0" w:rsidRPr="005612C2" w:rsidSect="006E2112">
      <w:type w:val="continuous"/>
      <w:pgSz w:w="11907" w:h="16839" w:code="9"/>
      <w:pgMar w:top="720" w:right="720" w:bottom="720" w:left="720" w:header="720" w:footer="340" w:gutter="0"/>
      <w:cols w:num="3" w:space="28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370" w:rsidRDefault="00230370">
      <w:r>
        <w:separator/>
      </w:r>
    </w:p>
  </w:endnote>
  <w:endnote w:type="continuationSeparator" w:id="0">
    <w:p w:rsidR="00230370" w:rsidRDefault="0023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42" w:rsidRDefault="00B77642" w:rsidP="00B01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642" w:rsidRDefault="00B77642" w:rsidP="00B01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199218"/>
      <w:docPartObj>
        <w:docPartGallery w:val="Page Numbers (Bottom of Page)"/>
        <w:docPartUnique/>
      </w:docPartObj>
    </w:sdtPr>
    <w:sdtEndPr>
      <w:rPr>
        <w:noProof/>
      </w:rPr>
    </w:sdtEndPr>
    <w:sdtContent>
      <w:p w:rsidR="00772E12" w:rsidRDefault="00772E12">
        <w:pPr>
          <w:pStyle w:val="Footer"/>
          <w:jc w:val="center"/>
        </w:pPr>
        <w:r>
          <w:fldChar w:fldCharType="begin"/>
        </w:r>
        <w:r>
          <w:instrText xml:space="preserve"> PAGE   \* MERGEFORMAT </w:instrText>
        </w:r>
        <w:r>
          <w:fldChar w:fldCharType="separate"/>
        </w:r>
        <w:r w:rsidR="006E2112">
          <w:rPr>
            <w:noProof/>
          </w:rPr>
          <w:t>2</w:t>
        </w:r>
        <w:r>
          <w:rPr>
            <w:noProof/>
          </w:rPr>
          <w:fldChar w:fldCharType="end"/>
        </w:r>
      </w:p>
    </w:sdtContent>
  </w:sdt>
  <w:p w:rsidR="00B77642" w:rsidRPr="006E0683" w:rsidRDefault="00B77642" w:rsidP="00B01615">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370" w:rsidRDefault="00230370">
      <w:r>
        <w:separator/>
      </w:r>
    </w:p>
  </w:footnote>
  <w:footnote w:type="continuationSeparator" w:id="0">
    <w:p w:rsidR="00230370" w:rsidRDefault="0023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7F1B"/>
    <w:multiLevelType w:val="hybridMultilevel"/>
    <w:tmpl w:val="F9A27F6E"/>
    <w:lvl w:ilvl="0" w:tplc="5896E8CA">
      <w:start w:val="4"/>
      <w:numFmt w:val="decimal"/>
      <w:lvlText w:val="%1."/>
      <w:lvlJc w:val="left"/>
      <w:pPr>
        <w:ind w:left="360" w:hanging="360"/>
      </w:pPr>
      <w:rPr>
        <w:rFonts w:hint="default"/>
      </w:rPr>
    </w:lvl>
    <w:lvl w:ilvl="1" w:tplc="E076A040">
      <w:start w:val="1"/>
      <w:numFmt w:val="lowerLetter"/>
      <w:lvlText w:val="(%2)"/>
      <w:lvlJc w:val="left"/>
      <w:pPr>
        <w:ind w:left="360" w:hanging="360"/>
      </w:pPr>
      <w:rPr>
        <w:rFonts w:hint="default"/>
      </w:rPr>
    </w:lvl>
    <w:lvl w:ilvl="2" w:tplc="FF8E9B0C">
      <w:start w:val="1"/>
      <w:numFmt w:val="lowerRoman"/>
      <w:lvlText w:val="(%3)"/>
      <w:lvlJc w:val="left"/>
      <w:pPr>
        <w:ind w:left="72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A07A3"/>
    <w:multiLevelType w:val="hybridMultilevel"/>
    <w:tmpl w:val="45C2B5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AF18CF"/>
    <w:multiLevelType w:val="hybridMultilevel"/>
    <w:tmpl w:val="4DD4256E"/>
    <w:lvl w:ilvl="0" w:tplc="FFD8C1F8">
      <w:start w:val="1"/>
      <w:numFmt w:val="decimal"/>
      <w:lvlText w:val="%1."/>
      <w:lvlJc w:val="left"/>
      <w:pPr>
        <w:ind w:left="360" w:hanging="360"/>
      </w:pPr>
      <w:rPr>
        <w:rFonts w:hint="default"/>
      </w:rPr>
    </w:lvl>
    <w:lvl w:ilvl="1" w:tplc="E076A040">
      <w:start w:val="1"/>
      <w:numFmt w:val="lowerLetter"/>
      <w:lvlText w:val="(%2)"/>
      <w:lvlJc w:val="left"/>
      <w:pPr>
        <w:ind w:left="360" w:hanging="360"/>
      </w:pPr>
      <w:rPr>
        <w:rFonts w:hint="default"/>
      </w:rPr>
    </w:lvl>
    <w:lvl w:ilvl="2" w:tplc="FF8E9B0C">
      <w:start w:val="1"/>
      <w:numFmt w:val="lowerRoman"/>
      <w:lvlText w:val="(%3)"/>
      <w:lvlJc w:val="left"/>
      <w:pPr>
        <w:ind w:left="72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82369"/>
    <w:multiLevelType w:val="hybridMultilevel"/>
    <w:tmpl w:val="453C6284"/>
    <w:lvl w:ilvl="0" w:tplc="FFD8C1F8">
      <w:start w:val="1"/>
      <w:numFmt w:val="decimal"/>
      <w:lvlText w:val="%1."/>
      <w:lvlJc w:val="left"/>
      <w:pPr>
        <w:ind w:left="360" w:hanging="360"/>
      </w:pPr>
      <w:rPr>
        <w:rFonts w:hint="default"/>
      </w:rPr>
    </w:lvl>
    <w:lvl w:ilvl="1" w:tplc="0809000F">
      <w:start w:val="1"/>
      <w:numFmt w:val="decimal"/>
      <w:lvlText w:val="%2."/>
      <w:lvlJc w:val="left"/>
      <w:pPr>
        <w:ind w:left="360" w:hanging="360"/>
      </w:pPr>
      <w:rPr>
        <w:rFonts w:hint="default"/>
      </w:rPr>
    </w:lvl>
    <w:lvl w:ilvl="2" w:tplc="FF8E9B0C">
      <w:start w:val="1"/>
      <w:numFmt w:val="lowerRoman"/>
      <w:lvlText w:val="(%3)"/>
      <w:lvlJc w:val="left"/>
      <w:pPr>
        <w:ind w:left="72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DB53F0"/>
    <w:multiLevelType w:val="hybridMultilevel"/>
    <w:tmpl w:val="EAF664C2"/>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5A51DC"/>
    <w:multiLevelType w:val="hybridMultilevel"/>
    <w:tmpl w:val="75385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F36837"/>
    <w:multiLevelType w:val="hybridMultilevel"/>
    <w:tmpl w:val="D2A240FE"/>
    <w:lvl w:ilvl="0" w:tplc="4FACFDA2">
      <w:start w:val="1"/>
      <w:numFmt w:val="decimal"/>
      <w:lvlText w:val="%1."/>
      <w:lvlJc w:val="left"/>
      <w:pPr>
        <w:ind w:left="360" w:hanging="360"/>
      </w:pPr>
      <w:rPr>
        <w:rFonts w:hint="default"/>
      </w:rPr>
    </w:lvl>
    <w:lvl w:ilvl="1" w:tplc="E076A040">
      <w:start w:val="1"/>
      <w:numFmt w:val="lowerLetter"/>
      <w:lvlText w:val="(%2)"/>
      <w:lvlJc w:val="left"/>
      <w:pPr>
        <w:ind w:left="360" w:hanging="360"/>
      </w:pPr>
      <w:rPr>
        <w:rFonts w:hint="default"/>
      </w:rPr>
    </w:lvl>
    <w:lvl w:ilvl="2" w:tplc="FF8E9B0C">
      <w:start w:val="1"/>
      <w:numFmt w:val="lowerRoman"/>
      <w:lvlText w:val="(%3)"/>
      <w:lvlJc w:val="left"/>
      <w:pPr>
        <w:ind w:left="72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C416CE"/>
    <w:multiLevelType w:val="hybridMultilevel"/>
    <w:tmpl w:val="0C2C723E"/>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B86349"/>
    <w:multiLevelType w:val="hybridMultilevel"/>
    <w:tmpl w:val="6D32A764"/>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CE90056"/>
    <w:multiLevelType w:val="hybridMultilevel"/>
    <w:tmpl w:val="188E42F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9"/>
  </w:num>
  <w:num w:numId="5">
    <w:abstractNumId w:val="7"/>
  </w:num>
  <w:num w:numId="6">
    <w:abstractNumId w:val="8"/>
  </w:num>
  <w:num w:numId="7">
    <w:abstractNumId w:val="6"/>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F0"/>
    <w:rsid w:val="00017F80"/>
    <w:rsid w:val="00090531"/>
    <w:rsid w:val="00091D2E"/>
    <w:rsid w:val="000A5240"/>
    <w:rsid w:val="000D3CA6"/>
    <w:rsid w:val="001076E4"/>
    <w:rsid w:val="001315A2"/>
    <w:rsid w:val="00164097"/>
    <w:rsid w:val="00176CC8"/>
    <w:rsid w:val="001A2CD4"/>
    <w:rsid w:val="001B26BD"/>
    <w:rsid w:val="001B5DFB"/>
    <w:rsid w:val="001C4114"/>
    <w:rsid w:val="001F6634"/>
    <w:rsid w:val="00230370"/>
    <w:rsid w:val="0026338E"/>
    <w:rsid w:val="00337C51"/>
    <w:rsid w:val="00404D53"/>
    <w:rsid w:val="004215DD"/>
    <w:rsid w:val="004F5BDB"/>
    <w:rsid w:val="004F5F2B"/>
    <w:rsid w:val="005612C2"/>
    <w:rsid w:val="005A50F6"/>
    <w:rsid w:val="005B7011"/>
    <w:rsid w:val="005D09F0"/>
    <w:rsid w:val="006C6B00"/>
    <w:rsid w:val="006E0683"/>
    <w:rsid w:val="006E2112"/>
    <w:rsid w:val="006F732B"/>
    <w:rsid w:val="0070370E"/>
    <w:rsid w:val="007627A0"/>
    <w:rsid w:val="00772E12"/>
    <w:rsid w:val="00780038"/>
    <w:rsid w:val="007853FE"/>
    <w:rsid w:val="00795DC6"/>
    <w:rsid w:val="007C50BC"/>
    <w:rsid w:val="00826A2A"/>
    <w:rsid w:val="008A1028"/>
    <w:rsid w:val="00911F15"/>
    <w:rsid w:val="00967714"/>
    <w:rsid w:val="009851C6"/>
    <w:rsid w:val="009F334D"/>
    <w:rsid w:val="00A06252"/>
    <w:rsid w:val="00A43E08"/>
    <w:rsid w:val="00A46C97"/>
    <w:rsid w:val="00AB0F35"/>
    <w:rsid w:val="00AD2DEB"/>
    <w:rsid w:val="00AD447E"/>
    <w:rsid w:val="00AE0216"/>
    <w:rsid w:val="00B01615"/>
    <w:rsid w:val="00B32C52"/>
    <w:rsid w:val="00B6018F"/>
    <w:rsid w:val="00B608A0"/>
    <w:rsid w:val="00B77642"/>
    <w:rsid w:val="00B92F15"/>
    <w:rsid w:val="00BC01F7"/>
    <w:rsid w:val="00BC05BD"/>
    <w:rsid w:val="00BC2197"/>
    <w:rsid w:val="00C004CA"/>
    <w:rsid w:val="00C2519F"/>
    <w:rsid w:val="00C376F7"/>
    <w:rsid w:val="00C524EE"/>
    <w:rsid w:val="00C928AF"/>
    <w:rsid w:val="00CB413D"/>
    <w:rsid w:val="00D24372"/>
    <w:rsid w:val="00D63442"/>
    <w:rsid w:val="00D85EBD"/>
    <w:rsid w:val="00DC3A29"/>
    <w:rsid w:val="00DE4467"/>
    <w:rsid w:val="00DF086A"/>
    <w:rsid w:val="00E03933"/>
    <w:rsid w:val="00E05F90"/>
    <w:rsid w:val="00E23B5C"/>
    <w:rsid w:val="00E34794"/>
    <w:rsid w:val="00E43471"/>
    <w:rsid w:val="00EB51EC"/>
    <w:rsid w:val="00F008BD"/>
    <w:rsid w:val="00F16B36"/>
    <w:rsid w:val="00F22479"/>
    <w:rsid w:val="00F3054F"/>
    <w:rsid w:val="00F53DF8"/>
    <w:rsid w:val="00F84DC9"/>
    <w:rsid w:val="00FB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DBE88C-4FFD-4292-8E16-25537A58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FF0000"/>
      <w:lang w:val="en-US" w:eastAsia="en-US"/>
    </w:rPr>
  </w:style>
  <w:style w:type="paragraph" w:styleId="Heading1">
    <w:name w:val="heading 1"/>
    <w:basedOn w:val="Normal"/>
    <w:next w:val="Normal"/>
    <w:qFormat/>
    <w:pPr>
      <w:keepNext/>
      <w:jc w:val="center"/>
      <w:outlineLvl w:val="0"/>
    </w:pPr>
    <w:rPr>
      <w:b/>
      <w:bCs/>
      <w:color w:val="auto"/>
      <w:sz w:val="24"/>
      <w:u w:val="single"/>
    </w:rPr>
  </w:style>
  <w:style w:type="paragraph" w:styleId="Heading2">
    <w:name w:val="heading 2"/>
    <w:basedOn w:val="Normal"/>
    <w:next w:val="Normal"/>
    <w:qFormat/>
    <w:pPr>
      <w:keepNext/>
      <w:outlineLvl w:val="1"/>
    </w:pPr>
    <w:rPr>
      <w:b/>
      <w:bCs/>
      <w:color w:val="auto"/>
    </w:rPr>
  </w:style>
  <w:style w:type="paragraph" w:styleId="Heading3">
    <w:name w:val="heading 3"/>
    <w:basedOn w:val="Normal"/>
    <w:next w:val="Normal"/>
    <w:qFormat/>
    <w:pPr>
      <w:keepNext/>
      <w:outlineLvl w:val="2"/>
    </w:pPr>
    <w:rPr>
      <w:b/>
      <w:b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color w:val="auto"/>
      <w:sz w:val="22"/>
    </w:rPr>
  </w:style>
  <w:style w:type="table" w:styleId="TableGrid">
    <w:name w:val="Table Grid"/>
    <w:basedOn w:val="TableNormal"/>
    <w:rsid w:val="00F0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7F80"/>
    <w:rPr>
      <w:rFonts w:ascii="Tahoma" w:hAnsi="Tahoma" w:cs="Tahoma"/>
      <w:sz w:val="16"/>
      <w:szCs w:val="16"/>
    </w:rPr>
  </w:style>
  <w:style w:type="paragraph" w:styleId="Footer">
    <w:name w:val="footer"/>
    <w:basedOn w:val="Normal"/>
    <w:link w:val="FooterChar"/>
    <w:uiPriority w:val="99"/>
    <w:rsid w:val="00B01615"/>
    <w:pPr>
      <w:tabs>
        <w:tab w:val="center" w:pos="4153"/>
        <w:tab w:val="right" w:pos="8306"/>
      </w:tabs>
    </w:pPr>
  </w:style>
  <w:style w:type="character" w:styleId="PageNumber">
    <w:name w:val="page number"/>
    <w:basedOn w:val="DefaultParagraphFont"/>
    <w:rsid w:val="00B01615"/>
  </w:style>
  <w:style w:type="paragraph" w:styleId="Header">
    <w:name w:val="header"/>
    <w:basedOn w:val="Normal"/>
    <w:rsid w:val="00F16B36"/>
    <w:pPr>
      <w:tabs>
        <w:tab w:val="center" w:pos="4153"/>
        <w:tab w:val="right" w:pos="8306"/>
      </w:tabs>
    </w:pPr>
  </w:style>
  <w:style w:type="character" w:styleId="Strong">
    <w:name w:val="Strong"/>
    <w:qFormat/>
    <w:rsid w:val="00DC3A29"/>
    <w:rPr>
      <w:b/>
      <w:bCs/>
    </w:rPr>
  </w:style>
  <w:style w:type="character" w:styleId="Hyperlink">
    <w:name w:val="Hyperlink"/>
    <w:uiPriority w:val="99"/>
    <w:unhideWhenUsed/>
    <w:rsid w:val="000A5240"/>
    <w:rPr>
      <w:color w:val="0000FF"/>
      <w:u w:val="single"/>
    </w:rPr>
  </w:style>
  <w:style w:type="paragraph" w:styleId="ListParagraph">
    <w:name w:val="List Paragraph"/>
    <w:basedOn w:val="Normal"/>
    <w:uiPriority w:val="34"/>
    <w:qFormat/>
    <w:rsid w:val="00B92F15"/>
    <w:pPr>
      <w:ind w:left="720"/>
      <w:contextualSpacing/>
    </w:pPr>
    <w:rPr>
      <w:rFonts w:ascii="Calibri" w:eastAsia="Calibri" w:hAnsi="Calibri"/>
      <w:color w:val="auto"/>
      <w:sz w:val="24"/>
      <w:szCs w:val="24"/>
      <w:lang w:val="en-GB"/>
    </w:rPr>
  </w:style>
  <w:style w:type="character" w:customStyle="1" w:styleId="FooterChar">
    <w:name w:val="Footer Char"/>
    <w:basedOn w:val="DefaultParagraphFont"/>
    <w:link w:val="Footer"/>
    <w:uiPriority w:val="99"/>
    <w:rsid w:val="00E05F90"/>
    <w:rPr>
      <w:rFonts w:ascii="Arial" w:hAnsi="Arial"/>
      <w:color w:val="FF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0632">
      <w:bodyDiv w:val="1"/>
      <w:marLeft w:val="0"/>
      <w:marRight w:val="0"/>
      <w:marTop w:val="0"/>
      <w:marBottom w:val="0"/>
      <w:divBdr>
        <w:top w:val="none" w:sz="0" w:space="0" w:color="auto"/>
        <w:left w:val="none" w:sz="0" w:space="0" w:color="auto"/>
        <w:bottom w:val="none" w:sz="0" w:space="0" w:color="auto"/>
        <w:right w:val="none" w:sz="0" w:space="0" w:color="auto"/>
      </w:divBdr>
    </w:div>
    <w:div w:id="269169536">
      <w:bodyDiv w:val="1"/>
      <w:marLeft w:val="0"/>
      <w:marRight w:val="0"/>
      <w:marTop w:val="0"/>
      <w:marBottom w:val="0"/>
      <w:divBdr>
        <w:top w:val="none" w:sz="0" w:space="0" w:color="auto"/>
        <w:left w:val="none" w:sz="0" w:space="0" w:color="auto"/>
        <w:bottom w:val="none" w:sz="0" w:space="0" w:color="auto"/>
        <w:right w:val="none" w:sz="0" w:space="0" w:color="auto"/>
      </w:divBdr>
    </w:div>
    <w:div w:id="444926346">
      <w:bodyDiv w:val="1"/>
      <w:marLeft w:val="0"/>
      <w:marRight w:val="0"/>
      <w:marTop w:val="0"/>
      <w:marBottom w:val="0"/>
      <w:divBdr>
        <w:top w:val="none" w:sz="0" w:space="0" w:color="auto"/>
        <w:left w:val="none" w:sz="0" w:space="0" w:color="auto"/>
        <w:bottom w:val="none" w:sz="0" w:space="0" w:color="auto"/>
        <w:right w:val="none" w:sz="0" w:space="0" w:color="auto"/>
      </w:divBdr>
    </w:div>
    <w:div w:id="505364295">
      <w:bodyDiv w:val="1"/>
      <w:marLeft w:val="0"/>
      <w:marRight w:val="0"/>
      <w:marTop w:val="0"/>
      <w:marBottom w:val="0"/>
      <w:divBdr>
        <w:top w:val="none" w:sz="0" w:space="0" w:color="auto"/>
        <w:left w:val="none" w:sz="0" w:space="0" w:color="auto"/>
        <w:bottom w:val="none" w:sz="0" w:space="0" w:color="auto"/>
        <w:right w:val="none" w:sz="0" w:space="0" w:color="auto"/>
      </w:divBdr>
    </w:div>
    <w:div w:id="574125006">
      <w:bodyDiv w:val="1"/>
      <w:marLeft w:val="0"/>
      <w:marRight w:val="0"/>
      <w:marTop w:val="0"/>
      <w:marBottom w:val="0"/>
      <w:divBdr>
        <w:top w:val="none" w:sz="0" w:space="0" w:color="auto"/>
        <w:left w:val="none" w:sz="0" w:space="0" w:color="auto"/>
        <w:bottom w:val="none" w:sz="0" w:space="0" w:color="auto"/>
        <w:right w:val="none" w:sz="0" w:space="0" w:color="auto"/>
      </w:divBdr>
    </w:div>
    <w:div w:id="935362431">
      <w:bodyDiv w:val="1"/>
      <w:marLeft w:val="0"/>
      <w:marRight w:val="0"/>
      <w:marTop w:val="0"/>
      <w:marBottom w:val="0"/>
      <w:divBdr>
        <w:top w:val="none" w:sz="0" w:space="0" w:color="auto"/>
        <w:left w:val="none" w:sz="0" w:space="0" w:color="auto"/>
        <w:bottom w:val="none" w:sz="0" w:space="0" w:color="auto"/>
        <w:right w:val="none" w:sz="0" w:space="0" w:color="auto"/>
      </w:divBdr>
    </w:div>
    <w:div w:id="1113136272">
      <w:bodyDiv w:val="1"/>
      <w:marLeft w:val="0"/>
      <w:marRight w:val="0"/>
      <w:marTop w:val="0"/>
      <w:marBottom w:val="0"/>
      <w:divBdr>
        <w:top w:val="none" w:sz="0" w:space="0" w:color="auto"/>
        <w:left w:val="none" w:sz="0" w:space="0" w:color="auto"/>
        <w:bottom w:val="none" w:sz="0" w:space="0" w:color="auto"/>
        <w:right w:val="none" w:sz="0" w:space="0" w:color="auto"/>
      </w:divBdr>
    </w:div>
    <w:div w:id="1669284988">
      <w:bodyDiv w:val="1"/>
      <w:marLeft w:val="0"/>
      <w:marRight w:val="0"/>
      <w:marTop w:val="0"/>
      <w:marBottom w:val="0"/>
      <w:divBdr>
        <w:top w:val="none" w:sz="0" w:space="0" w:color="auto"/>
        <w:left w:val="none" w:sz="0" w:space="0" w:color="auto"/>
        <w:bottom w:val="none" w:sz="0" w:space="0" w:color="auto"/>
        <w:right w:val="none" w:sz="0" w:space="0" w:color="auto"/>
      </w:divBdr>
    </w:div>
    <w:div w:id="1901859878">
      <w:bodyDiv w:val="1"/>
      <w:marLeft w:val="0"/>
      <w:marRight w:val="0"/>
      <w:marTop w:val="0"/>
      <w:marBottom w:val="0"/>
      <w:divBdr>
        <w:top w:val="none" w:sz="0" w:space="0" w:color="auto"/>
        <w:left w:val="none" w:sz="0" w:space="0" w:color="auto"/>
        <w:bottom w:val="none" w:sz="0" w:space="0" w:color="auto"/>
        <w:right w:val="none" w:sz="0" w:space="0" w:color="auto"/>
      </w:divBdr>
    </w:div>
    <w:div w:id="20957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14FA-B29E-4AFA-ADA9-F8DE7D08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BOXER</vt:lpstr>
    </vt:vector>
  </TitlesOfParts>
  <Company>Microsoft</Company>
  <LinksUpToDate>false</LinksUpToDate>
  <CharactersWithSpaces>11422</CharactersWithSpaces>
  <SharedDoc>false</SharedDoc>
  <HLinks>
    <vt:vector size="6" baseType="variant">
      <vt:variant>
        <vt:i4>5701743</vt:i4>
      </vt:variant>
      <vt:variant>
        <vt:i4>0</vt:i4>
      </vt:variant>
      <vt:variant>
        <vt:i4>0</vt:i4>
      </vt:variant>
      <vt:variant>
        <vt:i4>5</vt:i4>
      </vt:variant>
      <vt:variant>
        <vt:lpwstr>mailto:accounts@boxergifts.com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dc:title>
  <dc:creator>Windows User</dc:creator>
  <cp:lastModifiedBy>James Pearson</cp:lastModifiedBy>
  <cp:revision>10</cp:revision>
  <cp:lastPrinted>2017-03-16T09:43:00Z</cp:lastPrinted>
  <dcterms:created xsi:type="dcterms:W3CDTF">2017-09-19T10:36:00Z</dcterms:created>
  <dcterms:modified xsi:type="dcterms:W3CDTF">2018-04-06T08:45:00Z</dcterms:modified>
</cp:coreProperties>
</file>